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87A6" w14:textId="44B4FAC6" w:rsidR="008B2E9C" w:rsidRPr="007C5F3E" w:rsidRDefault="008B2E9C" w:rsidP="001D68C7">
      <w:pPr>
        <w:pStyle w:val="ConsPlusTitle"/>
        <w:widowControl/>
        <w:spacing w:line="276" w:lineRule="auto"/>
        <w:jc w:val="right"/>
        <w:rPr>
          <w:rFonts w:ascii="Times New Roman" w:hAnsi="Times New Roman" w:cs="Times New Roman"/>
          <w:b w:val="0"/>
          <w:sz w:val="28"/>
          <w:szCs w:val="28"/>
        </w:rPr>
      </w:pPr>
      <w:r w:rsidRPr="007C5F3E">
        <w:rPr>
          <w:rFonts w:ascii="Times New Roman" w:hAnsi="Times New Roman" w:cs="Times New Roman"/>
          <w:b w:val="0"/>
          <w:sz w:val="28"/>
          <w:szCs w:val="28"/>
        </w:rPr>
        <w:t>Проект</w:t>
      </w:r>
    </w:p>
    <w:p w14:paraId="0DABF2C7" w14:textId="77777777" w:rsidR="00635FA8" w:rsidRPr="007C5F3E" w:rsidRDefault="00635FA8" w:rsidP="001D68C7">
      <w:pPr>
        <w:pStyle w:val="ConsPlusNormal"/>
        <w:widowControl/>
        <w:spacing w:line="276" w:lineRule="auto"/>
        <w:jc w:val="both"/>
        <w:rPr>
          <w:rFonts w:ascii="Times New Roman" w:hAnsi="Times New Roman" w:cs="Times New Roman"/>
          <w:sz w:val="28"/>
          <w:szCs w:val="28"/>
        </w:rPr>
      </w:pPr>
    </w:p>
    <w:p w14:paraId="5E96C8CE" w14:textId="580CC44A" w:rsidR="00635FA8" w:rsidRPr="007C5F3E" w:rsidRDefault="00635FA8" w:rsidP="001D68C7">
      <w:pPr>
        <w:pStyle w:val="ConsPlusTitle"/>
        <w:widowControl/>
        <w:spacing w:line="276" w:lineRule="auto"/>
        <w:jc w:val="center"/>
        <w:rPr>
          <w:rFonts w:ascii="Times New Roman" w:hAnsi="Times New Roman" w:cs="Times New Roman"/>
          <w:sz w:val="28"/>
          <w:szCs w:val="28"/>
        </w:rPr>
      </w:pPr>
      <w:r w:rsidRPr="007C5F3E">
        <w:rPr>
          <w:rFonts w:ascii="Times New Roman" w:hAnsi="Times New Roman" w:cs="Times New Roman"/>
          <w:sz w:val="28"/>
          <w:szCs w:val="28"/>
        </w:rPr>
        <w:t>ТВЕРСКАЯ ОБЛАСТЬ</w:t>
      </w:r>
    </w:p>
    <w:p w14:paraId="4993CE48" w14:textId="77777777" w:rsidR="00635FA8" w:rsidRPr="007C5F3E" w:rsidRDefault="00635FA8" w:rsidP="001D68C7">
      <w:pPr>
        <w:pStyle w:val="ConsPlusTitle"/>
        <w:widowControl/>
        <w:spacing w:line="276" w:lineRule="auto"/>
        <w:jc w:val="center"/>
        <w:rPr>
          <w:rFonts w:ascii="Times New Roman" w:hAnsi="Times New Roman" w:cs="Times New Roman"/>
          <w:sz w:val="28"/>
          <w:szCs w:val="28"/>
        </w:rPr>
      </w:pPr>
      <w:r w:rsidRPr="007C5F3E">
        <w:rPr>
          <w:rFonts w:ascii="Times New Roman" w:hAnsi="Times New Roman" w:cs="Times New Roman"/>
          <w:sz w:val="28"/>
          <w:szCs w:val="28"/>
        </w:rPr>
        <w:t>ЗАКОН</w:t>
      </w:r>
    </w:p>
    <w:p w14:paraId="465D76EC" w14:textId="77777777" w:rsidR="00635FA8" w:rsidRPr="007C5F3E" w:rsidRDefault="00635FA8" w:rsidP="001D68C7">
      <w:pPr>
        <w:pStyle w:val="ConsPlusTitle"/>
        <w:widowControl/>
        <w:spacing w:line="276" w:lineRule="auto"/>
        <w:jc w:val="center"/>
        <w:rPr>
          <w:rFonts w:ascii="Times New Roman" w:hAnsi="Times New Roman" w:cs="Times New Roman"/>
          <w:sz w:val="28"/>
          <w:szCs w:val="28"/>
        </w:rPr>
      </w:pPr>
    </w:p>
    <w:p w14:paraId="0AA8229D" w14:textId="77777777" w:rsidR="00635FA8" w:rsidRPr="007C5F3E" w:rsidRDefault="00635FA8" w:rsidP="001D68C7">
      <w:pPr>
        <w:pStyle w:val="ConsPlusTitle"/>
        <w:widowControl/>
        <w:spacing w:line="276" w:lineRule="auto"/>
        <w:jc w:val="center"/>
        <w:rPr>
          <w:rFonts w:ascii="Times New Roman" w:hAnsi="Times New Roman" w:cs="Times New Roman"/>
          <w:sz w:val="28"/>
          <w:szCs w:val="28"/>
        </w:rPr>
      </w:pPr>
      <w:r w:rsidRPr="007C5F3E">
        <w:rPr>
          <w:rFonts w:ascii="Times New Roman" w:hAnsi="Times New Roman" w:cs="Times New Roman"/>
          <w:sz w:val="28"/>
          <w:szCs w:val="28"/>
        </w:rPr>
        <w:t>ОБ ОБЛАСТНОМ БЮДЖЕТЕ ТВЕРСКОЙ ОБЛАСТИ</w:t>
      </w:r>
    </w:p>
    <w:p w14:paraId="6F44A392" w14:textId="77777777" w:rsidR="00635FA8" w:rsidRPr="007C5F3E" w:rsidRDefault="008B2E9C" w:rsidP="001D68C7">
      <w:pPr>
        <w:pStyle w:val="ConsPlusTitle"/>
        <w:widowControl/>
        <w:spacing w:line="276" w:lineRule="auto"/>
        <w:jc w:val="center"/>
        <w:rPr>
          <w:rFonts w:ascii="Times New Roman" w:hAnsi="Times New Roman" w:cs="Times New Roman"/>
          <w:sz w:val="28"/>
          <w:szCs w:val="28"/>
        </w:rPr>
      </w:pPr>
      <w:r w:rsidRPr="007C5F3E">
        <w:rPr>
          <w:rFonts w:ascii="Times New Roman" w:hAnsi="Times New Roman" w:cs="Times New Roman"/>
          <w:sz w:val="28"/>
          <w:szCs w:val="28"/>
        </w:rPr>
        <w:t>НА 202</w:t>
      </w:r>
      <w:r w:rsidR="0061453C" w:rsidRPr="007C5F3E">
        <w:rPr>
          <w:rFonts w:ascii="Times New Roman" w:hAnsi="Times New Roman" w:cs="Times New Roman"/>
          <w:sz w:val="28"/>
          <w:szCs w:val="28"/>
        </w:rPr>
        <w:t>3</w:t>
      </w:r>
      <w:r w:rsidR="00635FA8" w:rsidRPr="007C5F3E">
        <w:rPr>
          <w:rFonts w:ascii="Times New Roman" w:hAnsi="Times New Roman" w:cs="Times New Roman"/>
          <w:sz w:val="28"/>
          <w:szCs w:val="28"/>
        </w:rPr>
        <w:t xml:space="preserve"> ГОД И НА ПЛАНОВЫЙ ПЕРИОД 202</w:t>
      </w:r>
      <w:r w:rsidRPr="007C5F3E">
        <w:rPr>
          <w:rFonts w:ascii="Times New Roman" w:hAnsi="Times New Roman" w:cs="Times New Roman"/>
          <w:sz w:val="28"/>
          <w:szCs w:val="28"/>
        </w:rPr>
        <w:t>4</w:t>
      </w:r>
      <w:r w:rsidR="00635FA8" w:rsidRPr="007C5F3E">
        <w:rPr>
          <w:rFonts w:ascii="Times New Roman" w:hAnsi="Times New Roman" w:cs="Times New Roman"/>
          <w:sz w:val="28"/>
          <w:szCs w:val="28"/>
        </w:rPr>
        <w:t xml:space="preserve"> И 202</w:t>
      </w:r>
      <w:r w:rsidRPr="007C5F3E">
        <w:rPr>
          <w:rFonts w:ascii="Times New Roman" w:hAnsi="Times New Roman" w:cs="Times New Roman"/>
          <w:sz w:val="28"/>
          <w:szCs w:val="28"/>
        </w:rPr>
        <w:t>5</w:t>
      </w:r>
      <w:r w:rsidR="00635FA8" w:rsidRPr="007C5F3E">
        <w:rPr>
          <w:rFonts w:ascii="Times New Roman" w:hAnsi="Times New Roman" w:cs="Times New Roman"/>
          <w:sz w:val="28"/>
          <w:szCs w:val="28"/>
        </w:rPr>
        <w:t xml:space="preserve"> ГОДОВ</w:t>
      </w:r>
    </w:p>
    <w:p w14:paraId="3743FD45" w14:textId="77777777" w:rsidR="00635FA8" w:rsidRPr="007C5F3E" w:rsidRDefault="00635FA8" w:rsidP="001D68C7">
      <w:pPr>
        <w:pStyle w:val="ConsPlusNormal"/>
        <w:widowControl/>
        <w:spacing w:line="276" w:lineRule="auto"/>
        <w:jc w:val="both"/>
        <w:rPr>
          <w:rFonts w:ascii="Times New Roman" w:hAnsi="Times New Roman" w:cs="Times New Roman"/>
          <w:sz w:val="28"/>
          <w:szCs w:val="28"/>
        </w:rPr>
      </w:pPr>
    </w:p>
    <w:p w14:paraId="465802D4" w14:textId="77777777" w:rsidR="00635FA8" w:rsidRPr="007C5F3E" w:rsidRDefault="00635FA8" w:rsidP="001D68C7">
      <w:pPr>
        <w:pStyle w:val="ConsPlusNormal"/>
        <w:widowControl/>
        <w:spacing w:line="276" w:lineRule="auto"/>
        <w:jc w:val="right"/>
        <w:rPr>
          <w:rFonts w:ascii="Times New Roman" w:hAnsi="Times New Roman" w:cs="Times New Roman"/>
          <w:sz w:val="28"/>
          <w:szCs w:val="28"/>
        </w:rPr>
      </w:pPr>
      <w:r w:rsidRPr="007C5F3E">
        <w:rPr>
          <w:rFonts w:ascii="Times New Roman" w:hAnsi="Times New Roman" w:cs="Times New Roman"/>
          <w:sz w:val="28"/>
          <w:szCs w:val="28"/>
        </w:rPr>
        <w:t>Принят Законодательным Собранием</w:t>
      </w:r>
    </w:p>
    <w:p w14:paraId="397152C9" w14:textId="7F797405" w:rsidR="00635FA8" w:rsidRPr="007C5F3E" w:rsidRDefault="00635FA8" w:rsidP="001D68C7">
      <w:pPr>
        <w:pStyle w:val="ConsPlusNormal"/>
        <w:widowControl/>
        <w:spacing w:line="276" w:lineRule="auto"/>
        <w:jc w:val="right"/>
        <w:rPr>
          <w:rFonts w:ascii="Times New Roman" w:hAnsi="Times New Roman" w:cs="Times New Roman"/>
          <w:sz w:val="28"/>
          <w:szCs w:val="28"/>
        </w:rPr>
      </w:pPr>
      <w:r w:rsidRPr="007C5F3E">
        <w:rPr>
          <w:rFonts w:ascii="Times New Roman" w:hAnsi="Times New Roman" w:cs="Times New Roman"/>
          <w:sz w:val="28"/>
          <w:szCs w:val="28"/>
        </w:rPr>
        <w:t xml:space="preserve">Тверской области </w:t>
      </w:r>
      <w:r w:rsidR="008B2E9C" w:rsidRPr="007C5F3E">
        <w:rPr>
          <w:rFonts w:ascii="Times New Roman" w:hAnsi="Times New Roman" w:cs="Times New Roman"/>
          <w:sz w:val="28"/>
          <w:szCs w:val="28"/>
        </w:rPr>
        <w:t>____</w:t>
      </w:r>
      <w:r w:rsidRPr="007C5F3E">
        <w:rPr>
          <w:rFonts w:ascii="Times New Roman" w:hAnsi="Times New Roman" w:cs="Times New Roman"/>
          <w:sz w:val="28"/>
          <w:szCs w:val="28"/>
        </w:rPr>
        <w:t xml:space="preserve"> декабря 202</w:t>
      </w:r>
      <w:r w:rsidR="008B2E9C" w:rsidRPr="007C5F3E">
        <w:rPr>
          <w:rFonts w:ascii="Times New Roman" w:hAnsi="Times New Roman" w:cs="Times New Roman"/>
          <w:sz w:val="28"/>
          <w:szCs w:val="28"/>
        </w:rPr>
        <w:t>2</w:t>
      </w:r>
      <w:r w:rsidRPr="007C5F3E">
        <w:rPr>
          <w:rFonts w:ascii="Times New Roman" w:hAnsi="Times New Roman" w:cs="Times New Roman"/>
          <w:sz w:val="28"/>
          <w:szCs w:val="28"/>
        </w:rPr>
        <w:t xml:space="preserve"> года</w:t>
      </w:r>
    </w:p>
    <w:p w14:paraId="4B81C5B5" w14:textId="5839EE9F" w:rsidR="00635FA8" w:rsidRPr="007C5F3E" w:rsidRDefault="00635FA8" w:rsidP="001D68C7">
      <w:pPr>
        <w:widowControl/>
        <w:spacing w:after="1" w:line="276" w:lineRule="auto"/>
        <w:rPr>
          <w:rFonts w:ascii="Times New Roman" w:hAnsi="Times New Roman" w:cs="Times New Roman"/>
          <w:sz w:val="28"/>
          <w:szCs w:val="28"/>
        </w:rPr>
      </w:pPr>
    </w:p>
    <w:p w14:paraId="41843403" w14:textId="6855C7E8" w:rsidR="00C653F0" w:rsidRPr="007C5F3E" w:rsidRDefault="00C653F0" w:rsidP="001D68C7">
      <w:pPr>
        <w:widowControl/>
        <w:spacing w:after="1" w:line="276" w:lineRule="auto"/>
        <w:rPr>
          <w:rFonts w:ascii="Times New Roman" w:hAnsi="Times New Roman" w:cs="Times New Roman"/>
          <w:sz w:val="28"/>
          <w:szCs w:val="28"/>
        </w:rPr>
      </w:pPr>
    </w:p>
    <w:p w14:paraId="3DE308F7" w14:textId="77777777" w:rsidR="00C653F0" w:rsidRPr="007C5F3E" w:rsidRDefault="00C653F0" w:rsidP="001D68C7">
      <w:pPr>
        <w:widowControl/>
        <w:spacing w:after="1" w:line="276" w:lineRule="auto"/>
        <w:rPr>
          <w:rFonts w:ascii="Times New Roman" w:hAnsi="Times New Roman" w:cs="Times New Roman"/>
          <w:sz w:val="28"/>
          <w:szCs w:val="28"/>
        </w:rPr>
      </w:pPr>
    </w:p>
    <w:p w14:paraId="782AAF73" w14:textId="77777777" w:rsidR="00635FA8" w:rsidRPr="007C5F3E" w:rsidRDefault="00635FA8" w:rsidP="003B2984">
      <w:pPr>
        <w:pStyle w:val="ConsPlusTitle"/>
        <w:widowControl/>
        <w:spacing w:line="276" w:lineRule="auto"/>
        <w:ind w:firstLine="709"/>
        <w:jc w:val="both"/>
        <w:outlineLvl w:val="1"/>
        <w:rPr>
          <w:rFonts w:ascii="Times New Roman" w:hAnsi="Times New Roman" w:cs="Times New Roman"/>
          <w:sz w:val="28"/>
          <w:szCs w:val="28"/>
        </w:rPr>
      </w:pPr>
      <w:bookmarkStart w:id="0" w:name="P16"/>
      <w:bookmarkEnd w:id="0"/>
      <w:r w:rsidRPr="007C5F3E">
        <w:rPr>
          <w:rFonts w:ascii="Times New Roman" w:hAnsi="Times New Roman" w:cs="Times New Roman"/>
          <w:sz w:val="28"/>
          <w:szCs w:val="28"/>
        </w:rPr>
        <w:t>Статья 1</w:t>
      </w:r>
    </w:p>
    <w:p w14:paraId="1899D19B" w14:textId="77777777" w:rsidR="00635FA8" w:rsidRPr="007C5F3E" w:rsidRDefault="00635FA8" w:rsidP="003B2984">
      <w:pPr>
        <w:pStyle w:val="ConsPlusNormal"/>
        <w:widowControl/>
        <w:spacing w:line="276" w:lineRule="auto"/>
        <w:ind w:firstLine="709"/>
        <w:jc w:val="both"/>
        <w:rPr>
          <w:rFonts w:ascii="Times New Roman" w:hAnsi="Times New Roman" w:cs="Times New Roman"/>
          <w:sz w:val="28"/>
          <w:szCs w:val="28"/>
        </w:rPr>
      </w:pPr>
    </w:p>
    <w:p w14:paraId="600AE07A" w14:textId="77777777" w:rsidR="002B7666" w:rsidRPr="007C5F3E" w:rsidRDefault="002B7666"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Утвердить основные характеристики областного бюджета Тверской области (далее - областной бюджет)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w:t>
      </w:r>
    </w:p>
    <w:p w14:paraId="1C5298DD" w14:textId="2E7EF732" w:rsidR="002B7666" w:rsidRPr="007C5F3E" w:rsidRDefault="002B7666" w:rsidP="00607834">
      <w:pPr>
        <w:pStyle w:val="ConsPlusNormal"/>
        <w:widowControl/>
        <w:tabs>
          <w:tab w:val="left" w:pos="993"/>
        </w:tabs>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w:t>
      </w:r>
      <w:r w:rsidRPr="007C5F3E">
        <w:rPr>
          <w:rFonts w:ascii="Times New Roman" w:hAnsi="Times New Roman" w:cs="Times New Roman"/>
          <w:sz w:val="28"/>
          <w:szCs w:val="28"/>
        </w:rPr>
        <w:tab/>
        <w:t xml:space="preserve">общий объем доходов областного бюджета в сумме </w:t>
      </w:r>
      <w:r w:rsidR="002337C4" w:rsidRPr="007C5F3E">
        <w:rPr>
          <w:rFonts w:ascii="Times New Roman" w:hAnsi="Times New Roman" w:cs="Times New Roman"/>
          <w:sz w:val="28"/>
          <w:szCs w:val="28"/>
        </w:rPr>
        <w:t>9</w:t>
      </w:r>
      <w:r w:rsidR="004065D2" w:rsidRPr="007C5F3E">
        <w:rPr>
          <w:rFonts w:ascii="Times New Roman" w:hAnsi="Times New Roman" w:cs="Times New Roman"/>
          <w:sz w:val="28"/>
          <w:szCs w:val="28"/>
        </w:rPr>
        <w:t>7 </w:t>
      </w:r>
      <w:r w:rsidR="003F1148" w:rsidRPr="007C5F3E">
        <w:rPr>
          <w:rFonts w:ascii="Times New Roman" w:hAnsi="Times New Roman" w:cs="Times New Roman"/>
          <w:sz w:val="28"/>
          <w:szCs w:val="28"/>
        </w:rPr>
        <w:t>810</w:t>
      </w:r>
      <w:r w:rsidR="00243BA2" w:rsidRPr="007C5F3E">
        <w:rPr>
          <w:rFonts w:ascii="Times New Roman" w:hAnsi="Times New Roman" w:cs="Times New Roman"/>
          <w:sz w:val="28"/>
          <w:szCs w:val="28"/>
        </w:rPr>
        <w:t> </w:t>
      </w:r>
      <w:r w:rsidR="003F1148" w:rsidRPr="007C5F3E">
        <w:rPr>
          <w:rFonts w:ascii="Times New Roman" w:hAnsi="Times New Roman" w:cs="Times New Roman"/>
          <w:sz w:val="28"/>
          <w:szCs w:val="28"/>
        </w:rPr>
        <w:t>421</w:t>
      </w:r>
      <w:r w:rsidR="002337C4"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193EF1"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27BF2962" w14:textId="4D395345" w:rsidR="002B7666" w:rsidRPr="007C5F3E" w:rsidRDefault="002B7666" w:rsidP="00607834">
      <w:pPr>
        <w:pStyle w:val="ConsPlusNormal"/>
        <w:widowControl/>
        <w:tabs>
          <w:tab w:val="left" w:pos="993"/>
        </w:tabs>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w:t>
      </w:r>
      <w:r w:rsidRPr="007C5F3E">
        <w:rPr>
          <w:rFonts w:ascii="Times New Roman" w:hAnsi="Times New Roman" w:cs="Times New Roman"/>
          <w:sz w:val="28"/>
          <w:szCs w:val="28"/>
        </w:rPr>
        <w:tab/>
        <w:t xml:space="preserve">общий объем расходов областного бюджета в сумме </w:t>
      </w:r>
      <w:r w:rsidR="002337C4" w:rsidRPr="007C5F3E">
        <w:rPr>
          <w:rFonts w:ascii="Times New Roman" w:hAnsi="Times New Roman" w:cs="Times New Roman"/>
          <w:sz w:val="28"/>
          <w:szCs w:val="28"/>
        </w:rPr>
        <w:t>10</w:t>
      </w:r>
      <w:r w:rsidR="00243BA2" w:rsidRPr="007C5F3E">
        <w:rPr>
          <w:rFonts w:ascii="Times New Roman" w:hAnsi="Times New Roman" w:cs="Times New Roman"/>
          <w:sz w:val="28"/>
          <w:szCs w:val="28"/>
        </w:rPr>
        <w:t>3</w:t>
      </w:r>
      <w:r w:rsidR="002337C4" w:rsidRPr="007C5F3E">
        <w:rPr>
          <w:rFonts w:ascii="Times New Roman" w:hAnsi="Times New Roman" w:cs="Times New Roman"/>
          <w:sz w:val="28"/>
          <w:szCs w:val="28"/>
          <w:lang w:val="en-US"/>
        </w:rPr>
        <w:t> </w:t>
      </w:r>
      <w:r w:rsidR="003F1148" w:rsidRPr="007C5F3E">
        <w:rPr>
          <w:rFonts w:ascii="Times New Roman" w:hAnsi="Times New Roman" w:cs="Times New Roman"/>
          <w:sz w:val="28"/>
          <w:szCs w:val="28"/>
        </w:rPr>
        <w:t>655 255,2</w:t>
      </w:r>
      <w:r w:rsidR="002337C4" w:rsidRPr="007C5F3E">
        <w:rPr>
          <w:rFonts w:ascii="Times New Roman" w:hAnsi="Times New Roman" w:cs="Times New Roman"/>
          <w:sz w:val="28"/>
          <w:szCs w:val="28"/>
        </w:rPr>
        <w:t> </w:t>
      </w:r>
      <w:r w:rsidRPr="007C5F3E">
        <w:rPr>
          <w:rFonts w:ascii="Times New Roman" w:hAnsi="Times New Roman" w:cs="Times New Roman"/>
          <w:sz w:val="28"/>
          <w:szCs w:val="28"/>
        </w:rPr>
        <w:t>тыс. руб.;</w:t>
      </w:r>
    </w:p>
    <w:p w14:paraId="6BA358EF" w14:textId="76A09BC8" w:rsidR="002B7666" w:rsidRPr="007C5F3E" w:rsidRDefault="002B7666" w:rsidP="00607834">
      <w:pPr>
        <w:pStyle w:val="ConsPlusNormal"/>
        <w:widowControl/>
        <w:tabs>
          <w:tab w:val="left" w:pos="993"/>
        </w:tabs>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w:t>
      </w:r>
      <w:r w:rsidRPr="007C5F3E">
        <w:rPr>
          <w:rFonts w:ascii="Times New Roman" w:hAnsi="Times New Roman" w:cs="Times New Roman"/>
          <w:sz w:val="28"/>
          <w:szCs w:val="28"/>
        </w:rPr>
        <w:tab/>
        <w:t xml:space="preserve">дефицит областного бюджета в сумме </w:t>
      </w:r>
      <w:r w:rsidR="00095183" w:rsidRPr="007C5F3E">
        <w:rPr>
          <w:rFonts w:ascii="Times New Roman" w:hAnsi="Times New Roman" w:cs="Times New Roman"/>
          <w:sz w:val="28"/>
          <w:szCs w:val="28"/>
        </w:rPr>
        <w:t>5</w:t>
      </w:r>
      <w:r w:rsidR="002337C4" w:rsidRPr="007C5F3E">
        <w:rPr>
          <w:rFonts w:ascii="Times New Roman" w:hAnsi="Times New Roman" w:cs="Times New Roman"/>
          <w:sz w:val="28"/>
          <w:szCs w:val="28"/>
        </w:rPr>
        <w:t> </w:t>
      </w:r>
      <w:r w:rsidR="00095183" w:rsidRPr="007C5F3E">
        <w:rPr>
          <w:rFonts w:ascii="Times New Roman" w:hAnsi="Times New Roman" w:cs="Times New Roman"/>
          <w:sz w:val="28"/>
          <w:szCs w:val="28"/>
        </w:rPr>
        <w:t>844 834,2</w:t>
      </w:r>
      <w:r w:rsidR="002337C4" w:rsidRPr="007C5F3E">
        <w:rPr>
          <w:rFonts w:ascii="Times New Roman" w:hAnsi="Times New Roman" w:cs="Times New Roman"/>
          <w:sz w:val="28"/>
          <w:szCs w:val="28"/>
        </w:rPr>
        <w:t> </w:t>
      </w:r>
      <w:r w:rsidRPr="007C5F3E">
        <w:rPr>
          <w:rFonts w:ascii="Times New Roman" w:hAnsi="Times New Roman" w:cs="Times New Roman"/>
          <w:sz w:val="28"/>
          <w:szCs w:val="28"/>
        </w:rPr>
        <w:t>тыс. руб.</w:t>
      </w:r>
    </w:p>
    <w:p w14:paraId="7497BBD6" w14:textId="7777777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Утвердить основные характеристики областного бюджета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и 202</w:t>
      </w:r>
      <w:r w:rsidR="004065D2"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годы:</w:t>
      </w:r>
    </w:p>
    <w:p w14:paraId="7C0DFA0C" w14:textId="11C89C3E"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общий объем доходов областного бюджета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2337C4" w:rsidRPr="007C5F3E">
        <w:rPr>
          <w:rFonts w:ascii="Times New Roman" w:hAnsi="Times New Roman" w:cs="Times New Roman"/>
          <w:sz w:val="28"/>
          <w:szCs w:val="28"/>
        </w:rPr>
        <w:t>9</w:t>
      </w:r>
      <w:r w:rsidR="003F1148" w:rsidRPr="007C5F3E">
        <w:rPr>
          <w:rFonts w:ascii="Times New Roman" w:hAnsi="Times New Roman" w:cs="Times New Roman"/>
          <w:sz w:val="28"/>
          <w:szCs w:val="28"/>
        </w:rPr>
        <w:t>4</w:t>
      </w:r>
      <w:r w:rsidR="002337C4" w:rsidRPr="007C5F3E">
        <w:rPr>
          <w:rFonts w:ascii="Times New Roman" w:hAnsi="Times New Roman" w:cs="Times New Roman"/>
          <w:sz w:val="28"/>
          <w:szCs w:val="28"/>
        </w:rPr>
        <w:t> </w:t>
      </w:r>
      <w:r w:rsidR="003F1148" w:rsidRPr="007C5F3E">
        <w:rPr>
          <w:rFonts w:ascii="Times New Roman" w:hAnsi="Times New Roman" w:cs="Times New Roman"/>
          <w:sz w:val="28"/>
          <w:szCs w:val="28"/>
        </w:rPr>
        <w:t>238</w:t>
      </w:r>
      <w:r w:rsidR="00243BA2" w:rsidRPr="007C5F3E">
        <w:rPr>
          <w:rFonts w:ascii="Times New Roman" w:hAnsi="Times New Roman" w:cs="Times New Roman"/>
          <w:sz w:val="28"/>
          <w:szCs w:val="28"/>
        </w:rPr>
        <w:t> </w:t>
      </w:r>
      <w:r w:rsidR="003F1148" w:rsidRPr="007C5F3E">
        <w:rPr>
          <w:rFonts w:ascii="Times New Roman" w:hAnsi="Times New Roman" w:cs="Times New Roman"/>
          <w:sz w:val="28"/>
          <w:szCs w:val="28"/>
        </w:rPr>
        <w:t>867</w:t>
      </w:r>
      <w:r w:rsidR="00243BA2" w:rsidRPr="007C5F3E">
        <w:rPr>
          <w:rFonts w:ascii="Times New Roman" w:hAnsi="Times New Roman" w:cs="Times New Roman"/>
          <w:sz w:val="28"/>
          <w:szCs w:val="28"/>
        </w:rPr>
        <w:t>,</w:t>
      </w:r>
      <w:r w:rsidR="003F1148" w:rsidRPr="007C5F3E">
        <w:rPr>
          <w:rFonts w:ascii="Times New Roman" w:hAnsi="Times New Roman" w:cs="Times New Roman"/>
          <w:sz w:val="28"/>
          <w:szCs w:val="28"/>
        </w:rPr>
        <w:t>9</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3F1148" w:rsidRPr="007C5F3E">
        <w:rPr>
          <w:rFonts w:ascii="Times New Roman" w:hAnsi="Times New Roman" w:cs="Times New Roman"/>
          <w:sz w:val="28"/>
          <w:szCs w:val="28"/>
        </w:rPr>
        <w:t>95</w:t>
      </w:r>
      <w:r w:rsidR="002337C4" w:rsidRPr="007C5F3E">
        <w:rPr>
          <w:rFonts w:ascii="Times New Roman" w:hAnsi="Times New Roman" w:cs="Times New Roman"/>
          <w:sz w:val="28"/>
          <w:szCs w:val="28"/>
        </w:rPr>
        <w:t> </w:t>
      </w:r>
      <w:r w:rsidR="003F1148" w:rsidRPr="007C5F3E">
        <w:rPr>
          <w:rFonts w:ascii="Times New Roman" w:hAnsi="Times New Roman" w:cs="Times New Roman"/>
          <w:sz w:val="28"/>
          <w:szCs w:val="28"/>
        </w:rPr>
        <w:t>550</w:t>
      </w:r>
      <w:r w:rsidR="00243BA2" w:rsidRPr="007C5F3E">
        <w:rPr>
          <w:rFonts w:ascii="Times New Roman" w:hAnsi="Times New Roman" w:cs="Times New Roman"/>
          <w:sz w:val="28"/>
          <w:szCs w:val="28"/>
        </w:rPr>
        <w:t> </w:t>
      </w:r>
      <w:r w:rsidR="003F1148" w:rsidRPr="007C5F3E">
        <w:rPr>
          <w:rFonts w:ascii="Times New Roman" w:hAnsi="Times New Roman" w:cs="Times New Roman"/>
          <w:sz w:val="28"/>
          <w:szCs w:val="28"/>
        </w:rPr>
        <w:t>081</w:t>
      </w:r>
      <w:r w:rsidRPr="007C5F3E">
        <w:rPr>
          <w:rFonts w:ascii="Times New Roman" w:hAnsi="Times New Roman" w:cs="Times New Roman"/>
          <w:sz w:val="28"/>
          <w:szCs w:val="28"/>
        </w:rPr>
        <w:t xml:space="preserve"> тыс. руб.;</w:t>
      </w:r>
    </w:p>
    <w:p w14:paraId="3F3EA18F" w14:textId="19CD4BFC" w:rsidR="00020CE6" w:rsidRPr="007C5F3E" w:rsidRDefault="00020CE6"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общий объем расходов областного бюджета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E741DF" w:rsidRPr="007C5F3E">
        <w:rPr>
          <w:rFonts w:ascii="Times New Roman" w:hAnsi="Times New Roman" w:cs="Times New Roman"/>
          <w:sz w:val="28"/>
          <w:szCs w:val="28"/>
        </w:rPr>
        <w:t>9</w:t>
      </w:r>
      <w:r w:rsidR="003F1148" w:rsidRPr="007C5F3E">
        <w:rPr>
          <w:rFonts w:ascii="Times New Roman" w:hAnsi="Times New Roman" w:cs="Times New Roman"/>
          <w:sz w:val="28"/>
          <w:szCs w:val="28"/>
        </w:rPr>
        <w:t>9</w:t>
      </w:r>
      <w:r w:rsidR="002337C4" w:rsidRPr="007C5F3E">
        <w:rPr>
          <w:rFonts w:ascii="Times New Roman" w:hAnsi="Times New Roman" w:cs="Times New Roman"/>
          <w:sz w:val="28"/>
          <w:szCs w:val="28"/>
        </w:rPr>
        <w:t> </w:t>
      </w:r>
      <w:r w:rsidR="003F1148" w:rsidRPr="007C5F3E">
        <w:rPr>
          <w:rFonts w:ascii="Times New Roman" w:hAnsi="Times New Roman" w:cs="Times New Roman"/>
          <w:sz w:val="28"/>
          <w:szCs w:val="28"/>
        </w:rPr>
        <w:t>923 040,8</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в том числе условно утвержденные расходы в сумме </w:t>
      </w:r>
      <w:r w:rsidR="002337C4" w:rsidRPr="007C5F3E">
        <w:rPr>
          <w:rFonts w:ascii="Times New Roman" w:hAnsi="Times New Roman" w:cs="Times New Roman"/>
          <w:sz w:val="28"/>
          <w:szCs w:val="28"/>
        </w:rPr>
        <w:t>2 0</w:t>
      </w:r>
      <w:r w:rsidR="004065D2" w:rsidRPr="007C5F3E">
        <w:rPr>
          <w:rFonts w:ascii="Times New Roman" w:hAnsi="Times New Roman" w:cs="Times New Roman"/>
          <w:sz w:val="28"/>
          <w:szCs w:val="28"/>
        </w:rPr>
        <w:t>0</w:t>
      </w:r>
      <w:r w:rsidR="002337C4" w:rsidRPr="007C5F3E">
        <w:rPr>
          <w:rFonts w:ascii="Times New Roman" w:hAnsi="Times New Roman" w:cs="Times New Roman"/>
          <w:sz w:val="28"/>
          <w:szCs w:val="28"/>
        </w:rPr>
        <w:t xml:space="preserve">0 000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3F1148" w:rsidRPr="007C5F3E">
        <w:rPr>
          <w:rFonts w:ascii="Times New Roman" w:hAnsi="Times New Roman" w:cs="Times New Roman"/>
          <w:sz w:val="28"/>
          <w:szCs w:val="28"/>
        </w:rPr>
        <w:t>93</w:t>
      </w:r>
      <w:r w:rsidR="002337C4" w:rsidRPr="007C5F3E">
        <w:rPr>
          <w:rFonts w:ascii="Times New Roman" w:hAnsi="Times New Roman" w:cs="Times New Roman"/>
          <w:sz w:val="28"/>
          <w:szCs w:val="28"/>
        </w:rPr>
        <w:t> </w:t>
      </w:r>
      <w:r w:rsidR="003F1148" w:rsidRPr="007C5F3E">
        <w:rPr>
          <w:rFonts w:ascii="Times New Roman" w:hAnsi="Times New Roman" w:cs="Times New Roman"/>
          <w:sz w:val="28"/>
          <w:szCs w:val="28"/>
        </w:rPr>
        <w:t>095</w:t>
      </w:r>
      <w:r w:rsidR="007544A9" w:rsidRPr="007C5F3E">
        <w:rPr>
          <w:rFonts w:ascii="Times New Roman" w:hAnsi="Times New Roman" w:cs="Times New Roman"/>
          <w:sz w:val="28"/>
          <w:szCs w:val="28"/>
        </w:rPr>
        <w:t> </w:t>
      </w:r>
      <w:r w:rsidR="003F1148" w:rsidRPr="007C5F3E">
        <w:rPr>
          <w:rFonts w:ascii="Times New Roman" w:hAnsi="Times New Roman" w:cs="Times New Roman"/>
          <w:sz w:val="28"/>
          <w:szCs w:val="28"/>
        </w:rPr>
        <w:t>880</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в том числе условно утвержденные расходы в сумме </w:t>
      </w:r>
      <w:r w:rsidR="004065D2" w:rsidRPr="007C5F3E">
        <w:rPr>
          <w:rFonts w:ascii="Times New Roman" w:hAnsi="Times New Roman" w:cs="Times New Roman"/>
          <w:sz w:val="28"/>
          <w:szCs w:val="28"/>
        </w:rPr>
        <w:t>4</w:t>
      </w:r>
      <w:r w:rsidR="003F1148" w:rsidRPr="007C5F3E">
        <w:rPr>
          <w:rFonts w:ascii="Times New Roman" w:hAnsi="Times New Roman" w:cs="Times New Roman"/>
          <w:sz w:val="28"/>
          <w:szCs w:val="28"/>
        </w:rPr>
        <w:t> 5</w:t>
      </w:r>
      <w:r w:rsidR="004065D2" w:rsidRPr="007C5F3E">
        <w:rPr>
          <w:rFonts w:ascii="Times New Roman" w:hAnsi="Times New Roman" w:cs="Times New Roman"/>
          <w:sz w:val="28"/>
          <w:szCs w:val="28"/>
        </w:rPr>
        <w:t>00</w:t>
      </w:r>
      <w:r w:rsidR="003F1148" w:rsidRPr="007C5F3E">
        <w:rPr>
          <w:rFonts w:ascii="Times New Roman" w:hAnsi="Times New Roman" w:cs="Times New Roman"/>
          <w:sz w:val="28"/>
          <w:szCs w:val="28"/>
        </w:rPr>
        <w:t> </w:t>
      </w:r>
      <w:r w:rsidRPr="007C5F3E">
        <w:rPr>
          <w:rFonts w:ascii="Times New Roman" w:hAnsi="Times New Roman" w:cs="Times New Roman"/>
          <w:sz w:val="28"/>
          <w:szCs w:val="28"/>
        </w:rPr>
        <w:t>000 тыс. руб.;</w:t>
      </w:r>
    </w:p>
    <w:p w14:paraId="60C8C6E2" w14:textId="3AB74322" w:rsidR="00635FA8" w:rsidRPr="007C5F3E" w:rsidRDefault="00020CE6"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3) дефицит областного бюджета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095183" w:rsidRPr="007C5F3E">
        <w:rPr>
          <w:rFonts w:ascii="Times New Roman" w:hAnsi="Times New Roman" w:cs="Times New Roman"/>
          <w:sz w:val="28"/>
          <w:szCs w:val="28"/>
        </w:rPr>
        <w:t>5</w:t>
      </w:r>
      <w:r w:rsidR="002337C4" w:rsidRPr="007C5F3E">
        <w:rPr>
          <w:rFonts w:ascii="Times New Roman" w:hAnsi="Times New Roman" w:cs="Times New Roman"/>
          <w:sz w:val="28"/>
          <w:szCs w:val="28"/>
        </w:rPr>
        <w:t> </w:t>
      </w:r>
      <w:r w:rsidR="000E504C" w:rsidRPr="007C5F3E">
        <w:rPr>
          <w:rFonts w:ascii="Times New Roman" w:hAnsi="Times New Roman" w:cs="Times New Roman"/>
          <w:sz w:val="28"/>
          <w:szCs w:val="28"/>
        </w:rPr>
        <w:t>684 172,9</w:t>
      </w:r>
      <w:r w:rsidR="003F1148"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3F1148"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E741DF" w:rsidRPr="007C5F3E">
        <w:rPr>
          <w:rFonts w:ascii="Times New Roman" w:hAnsi="Times New Roman" w:cs="Times New Roman"/>
          <w:sz w:val="28"/>
          <w:szCs w:val="28"/>
        </w:rPr>
        <w:t xml:space="preserve">профицит областного бюджета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163A80" w:rsidRPr="007C5F3E">
        <w:rPr>
          <w:rFonts w:ascii="Times New Roman" w:hAnsi="Times New Roman" w:cs="Times New Roman"/>
          <w:sz w:val="28"/>
          <w:szCs w:val="28"/>
        </w:rPr>
        <w:t>2 </w:t>
      </w:r>
      <w:r w:rsidR="000E504C" w:rsidRPr="007C5F3E">
        <w:rPr>
          <w:rFonts w:ascii="Times New Roman" w:hAnsi="Times New Roman" w:cs="Times New Roman"/>
          <w:sz w:val="28"/>
          <w:szCs w:val="28"/>
        </w:rPr>
        <w:t>454</w:t>
      </w:r>
      <w:r w:rsidR="00163A80" w:rsidRPr="007C5F3E">
        <w:rPr>
          <w:rFonts w:ascii="Times New Roman" w:hAnsi="Times New Roman" w:cs="Times New Roman"/>
          <w:sz w:val="28"/>
          <w:szCs w:val="28"/>
        </w:rPr>
        <w:t> </w:t>
      </w:r>
      <w:r w:rsidR="000E504C" w:rsidRPr="007C5F3E">
        <w:rPr>
          <w:rFonts w:ascii="Times New Roman" w:hAnsi="Times New Roman" w:cs="Times New Roman"/>
          <w:sz w:val="28"/>
          <w:szCs w:val="28"/>
        </w:rPr>
        <w:t>201</w:t>
      </w:r>
      <w:r w:rsidRPr="007C5F3E">
        <w:rPr>
          <w:rFonts w:ascii="Times New Roman" w:hAnsi="Times New Roman" w:cs="Times New Roman"/>
          <w:sz w:val="28"/>
          <w:szCs w:val="28"/>
        </w:rPr>
        <w:t xml:space="preserve"> тыс. руб.</w:t>
      </w:r>
    </w:p>
    <w:p w14:paraId="1182C770" w14:textId="489C76F5"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3. Утвердить объем межбюджетных трансфертов, получаемых из других бюджетов бюджетной системы Российской Федерации, в 202</w:t>
      </w:r>
      <w:r w:rsidR="005A15DC"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r w:rsidR="00E741DF" w:rsidRPr="007C5F3E">
        <w:rPr>
          <w:rFonts w:ascii="Times New Roman" w:hAnsi="Times New Roman" w:cs="Times New Roman"/>
          <w:sz w:val="28"/>
          <w:szCs w:val="28"/>
        </w:rPr>
        <w:t>28</w:t>
      </w:r>
      <w:r w:rsidR="002337C4" w:rsidRPr="007C5F3E">
        <w:rPr>
          <w:rFonts w:ascii="Times New Roman" w:hAnsi="Times New Roman" w:cs="Times New Roman"/>
          <w:sz w:val="28"/>
          <w:szCs w:val="28"/>
        </w:rPr>
        <w:t> </w:t>
      </w:r>
      <w:r w:rsidR="009C7534" w:rsidRPr="007C5F3E">
        <w:rPr>
          <w:rFonts w:ascii="Times New Roman" w:hAnsi="Times New Roman" w:cs="Times New Roman"/>
          <w:sz w:val="28"/>
          <w:szCs w:val="28"/>
        </w:rPr>
        <w:t xml:space="preserve">127 155 </w:t>
      </w:r>
      <w:r w:rsidRPr="007C5F3E">
        <w:rPr>
          <w:rFonts w:ascii="Times New Roman" w:hAnsi="Times New Roman" w:cs="Times New Roman"/>
          <w:sz w:val="28"/>
          <w:szCs w:val="28"/>
        </w:rPr>
        <w:t>тыс. руб., в 202</w:t>
      </w:r>
      <w:r w:rsidR="005A15DC"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w:t>
      </w:r>
      <w:r w:rsidR="002337C4" w:rsidRPr="007C5F3E">
        <w:rPr>
          <w:rFonts w:ascii="Times New Roman" w:hAnsi="Times New Roman" w:cs="Times New Roman"/>
          <w:sz w:val="28"/>
          <w:szCs w:val="28"/>
        </w:rPr>
        <w:t>23 </w:t>
      </w:r>
      <w:r w:rsidR="009C7534" w:rsidRPr="007C5F3E">
        <w:rPr>
          <w:rFonts w:ascii="Times New Roman" w:hAnsi="Times New Roman" w:cs="Times New Roman"/>
          <w:sz w:val="28"/>
          <w:szCs w:val="28"/>
        </w:rPr>
        <w:t>988 156,7</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 202</w:t>
      </w:r>
      <w:r w:rsidR="005A15DC"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w:t>
      </w:r>
      <w:r w:rsidR="005A15DC" w:rsidRPr="007C5F3E">
        <w:rPr>
          <w:rFonts w:ascii="Times New Roman" w:hAnsi="Times New Roman" w:cs="Times New Roman"/>
          <w:sz w:val="28"/>
          <w:szCs w:val="28"/>
        </w:rPr>
        <w:t> </w:t>
      </w:r>
      <w:r w:rsidRPr="007C5F3E">
        <w:rPr>
          <w:rFonts w:ascii="Times New Roman" w:hAnsi="Times New Roman" w:cs="Times New Roman"/>
          <w:sz w:val="28"/>
          <w:szCs w:val="28"/>
        </w:rPr>
        <w:t xml:space="preserve">сумме </w:t>
      </w:r>
      <w:r w:rsidR="009C7534" w:rsidRPr="007C5F3E">
        <w:rPr>
          <w:rFonts w:ascii="Times New Roman" w:hAnsi="Times New Roman" w:cs="Times New Roman"/>
          <w:sz w:val="28"/>
          <w:szCs w:val="28"/>
        </w:rPr>
        <w:t>21</w:t>
      </w:r>
      <w:r w:rsidR="002337C4" w:rsidRPr="007C5F3E">
        <w:rPr>
          <w:rFonts w:ascii="Times New Roman" w:hAnsi="Times New Roman" w:cs="Times New Roman"/>
          <w:sz w:val="28"/>
          <w:szCs w:val="28"/>
        </w:rPr>
        <w:t> </w:t>
      </w:r>
      <w:r w:rsidR="009C7534" w:rsidRPr="007C5F3E">
        <w:rPr>
          <w:rFonts w:ascii="Times New Roman" w:hAnsi="Times New Roman" w:cs="Times New Roman"/>
          <w:sz w:val="28"/>
          <w:szCs w:val="28"/>
        </w:rPr>
        <w:t>743</w:t>
      </w:r>
      <w:r w:rsidR="00641381" w:rsidRPr="007C5F3E">
        <w:rPr>
          <w:rFonts w:ascii="Times New Roman" w:hAnsi="Times New Roman" w:cs="Times New Roman"/>
          <w:sz w:val="28"/>
          <w:szCs w:val="28"/>
        </w:rPr>
        <w:t> </w:t>
      </w:r>
      <w:r w:rsidR="009C7534" w:rsidRPr="007C5F3E">
        <w:rPr>
          <w:rFonts w:ascii="Times New Roman" w:hAnsi="Times New Roman" w:cs="Times New Roman"/>
          <w:sz w:val="28"/>
          <w:szCs w:val="28"/>
        </w:rPr>
        <w:t>143</w:t>
      </w:r>
      <w:r w:rsidR="00641381" w:rsidRPr="007C5F3E">
        <w:rPr>
          <w:rFonts w:ascii="Times New Roman" w:hAnsi="Times New Roman" w:cs="Times New Roman"/>
          <w:sz w:val="28"/>
          <w:szCs w:val="28"/>
        </w:rPr>
        <w:t>,</w:t>
      </w:r>
      <w:r w:rsidR="009C7534" w:rsidRPr="007C5F3E">
        <w:rPr>
          <w:rFonts w:ascii="Times New Roman" w:hAnsi="Times New Roman" w:cs="Times New Roman"/>
          <w:sz w:val="28"/>
          <w:szCs w:val="28"/>
        </w:rPr>
        <w:t>4</w:t>
      </w:r>
      <w:r w:rsidR="00641381"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w:t>
      </w:r>
    </w:p>
    <w:p w14:paraId="6129C66A" w14:textId="4640E9B1"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Утвердить объем межбюджетных трансфертов, предоставляемых другим бюджетам бюджетной системы Российской Федерации, в 202</w:t>
      </w:r>
      <w:r w:rsidR="005A15DC"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w:t>
      </w:r>
      <w:r w:rsidR="005A15DC" w:rsidRPr="007C5F3E">
        <w:rPr>
          <w:rFonts w:ascii="Times New Roman" w:hAnsi="Times New Roman" w:cs="Times New Roman"/>
          <w:sz w:val="28"/>
          <w:szCs w:val="28"/>
        </w:rPr>
        <w:t> </w:t>
      </w:r>
      <w:r w:rsidRPr="007C5F3E">
        <w:rPr>
          <w:rFonts w:ascii="Times New Roman" w:hAnsi="Times New Roman" w:cs="Times New Roman"/>
          <w:sz w:val="28"/>
          <w:szCs w:val="28"/>
        </w:rPr>
        <w:t xml:space="preserve">сумме </w:t>
      </w:r>
      <w:r w:rsidR="002337C4" w:rsidRPr="007C5F3E">
        <w:rPr>
          <w:rFonts w:ascii="Times New Roman" w:hAnsi="Times New Roman" w:cs="Times New Roman"/>
          <w:sz w:val="28"/>
          <w:szCs w:val="28"/>
        </w:rPr>
        <w:t>2</w:t>
      </w:r>
      <w:r w:rsidR="00641381" w:rsidRPr="007C5F3E">
        <w:rPr>
          <w:rFonts w:ascii="Times New Roman" w:hAnsi="Times New Roman" w:cs="Times New Roman"/>
          <w:sz w:val="28"/>
          <w:szCs w:val="28"/>
        </w:rPr>
        <w:t>5</w:t>
      </w:r>
      <w:r w:rsidR="002337C4" w:rsidRPr="007C5F3E">
        <w:rPr>
          <w:rFonts w:ascii="Times New Roman" w:hAnsi="Times New Roman" w:cs="Times New Roman"/>
          <w:sz w:val="28"/>
          <w:szCs w:val="28"/>
        </w:rPr>
        <w:t> </w:t>
      </w:r>
      <w:r w:rsidR="00360326" w:rsidRPr="007C5F3E">
        <w:rPr>
          <w:rFonts w:ascii="Times New Roman" w:hAnsi="Times New Roman" w:cs="Times New Roman"/>
          <w:sz w:val="28"/>
          <w:szCs w:val="28"/>
        </w:rPr>
        <w:t>666 713,7</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w:t>
      </w:r>
      <w:r w:rsidR="00360326" w:rsidRPr="007C5F3E">
        <w:rPr>
          <w:rFonts w:ascii="Times New Roman" w:hAnsi="Times New Roman" w:cs="Times New Roman"/>
          <w:sz w:val="28"/>
          <w:szCs w:val="28"/>
        </w:rPr>
        <w:t> </w:t>
      </w:r>
      <w:r w:rsidRPr="007C5F3E">
        <w:rPr>
          <w:rFonts w:ascii="Times New Roman" w:hAnsi="Times New Roman" w:cs="Times New Roman"/>
          <w:sz w:val="28"/>
          <w:szCs w:val="28"/>
        </w:rPr>
        <w:t>руб., в 202</w:t>
      </w:r>
      <w:r w:rsidR="005A15DC"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w:t>
      </w:r>
      <w:r w:rsidR="002337C4" w:rsidRPr="007C5F3E">
        <w:rPr>
          <w:rFonts w:ascii="Times New Roman" w:hAnsi="Times New Roman" w:cs="Times New Roman"/>
          <w:sz w:val="28"/>
          <w:szCs w:val="28"/>
        </w:rPr>
        <w:t>2</w:t>
      </w:r>
      <w:r w:rsidR="00725862" w:rsidRPr="007C5F3E">
        <w:rPr>
          <w:rFonts w:ascii="Times New Roman" w:hAnsi="Times New Roman" w:cs="Times New Roman"/>
          <w:sz w:val="28"/>
          <w:szCs w:val="28"/>
        </w:rPr>
        <w:t>4</w:t>
      </w:r>
      <w:r w:rsidR="00360326" w:rsidRPr="007C5F3E">
        <w:rPr>
          <w:rFonts w:ascii="Times New Roman" w:hAnsi="Times New Roman" w:cs="Times New Roman"/>
          <w:sz w:val="28"/>
          <w:szCs w:val="28"/>
        </w:rPr>
        <w:t> 662 492,2</w:t>
      </w:r>
      <w:r w:rsidR="002337C4"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w:t>
      </w:r>
      <w:r w:rsidR="005A15DC" w:rsidRPr="007C5F3E">
        <w:rPr>
          <w:rFonts w:ascii="Times New Roman" w:hAnsi="Times New Roman" w:cs="Times New Roman"/>
          <w:sz w:val="28"/>
          <w:szCs w:val="28"/>
        </w:rPr>
        <w:t> </w:t>
      </w:r>
      <w:r w:rsidRPr="007C5F3E">
        <w:rPr>
          <w:rFonts w:ascii="Times New Roman" w:hAnsi="Times New Roman" w:cs="Times New Roman"/>
          <w:sz w:val="28"/>
          <w:szCs w:val="28"/>
        </w:rPr>
        <w:t>202</w:t>
      </w:r>
      <w:r w:rsidR="005A15DC" w:rsidRPr="007C5F3E">
        <w:rPr>
          <w:rFonts w:ascii="Times New Roman" w:hAnsi="Times New Roman" w:cs="Times New Roman"/>
          <w:sz w:val="28"/>
          <w:szCs w:val="28"/>
        </w:rPr>
        <w:t>5 </w:t>
      </w:r>
      <w:r w:rsidRPr="007C5F3E">
        <w:rPr>
          <w:rFonts w:ascii="Times New Roman" w:hAnsi="Times New Roman" w:cs="Times New Roman"/>
          <w:sz w:val="28"/>
          <w:szCs w:val="28"/>
        </w:rPr>
        <w:t xml:space="preserve">году в сумме </w:t>
      </w:r>
      <w:r w:rsidR="0098580C" w:rsidRPr="007C5F3E">
        <w:rPr>
          <w:rFonts w:ascii="Times New Roman" w:hAnsi="Times New Roman" w:cs="Times New Roman"/>
          <w:sz w:val="28"/>
          <w:szCs w:val="28"/>
        </w:rPr>
        <w:t>2</w:t>
      </w:r>
      <w:r w:rsidR="00725862" w:rsidRPr="007C5F3E">
        <w:rPr>
          <w:rFonts w:ascii="Times New Roman" w:hAnsi="Times New Roman" w:cs="Times New Roman"/>
          <w:sz w:val="28"/>
          <w:szCs w:val="28"/>
        </w:rPr>
        <w:t>3</w:t>
      </w:r>
      <w:r w:rsidR="002337C4" w:rsidRPr="007C5F3E">
        <w:rPr>
          <w:rFonts w:ascii="Times New Roman" w:hAnsi="Times New Roman" w:cs="Times New Roman"/>
          <w:sz w:val="28"/>
          <w:szCs w:val="28"/>
        </w:rPr>
        <w:t> </w:t>
      </w:r>
      <w:r w:rsidR="00360326" w:rsidRPr="007C5F3E">
        <w:rPr>
          <w:rFonts w:ascii="Times New Roman" w:hAnsi="Times New Roman" w:cs="Times New Roman"/>
          <w:sz w:val="28"/>
          <w:szCs w:val="28"/>
        </w:rPr>
        <w:t>207</w:t>
      </w:r>
      <w:r w:rsidR="00641381" w:rsidRPr="007C5F3E">
        <w:rPr>
          <w:rFonts w:ascii="Times New Roman" w:hAnsi="Times New Roman" w:cs="Times New Roman"/>
          <w:sz w:val="28"/>
          <w:szCs w:val="28"/>
        </w:rPr>
        <w:t> </w:t>
      </w:r>
      <w:r w:rsidR="00360326" w:rsidRPr="007C5F3E">
        <w:rPr>
          <w:rFonts w:ascii="Times New Roman" w:hAnsi="Times New Roman" w:cs="Times New Roman"/>
          <w:sz w:val="28"/>
          <w:szCs w:val="28"/>
        </w:rPr>
        <w:t>901</w:t>
      </w:r>
      <w:r w:rsidR="00967690"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w:t>
      </w:r>
    </w:p>
    <w:p w14:paraId="1AADA93A" w14:textId="29306433"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Утвердить источники финансирования дефицита 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1 к настоящему </w:t>
      </w:r>
      <w:r w:rsidR="00303F44" w:rsidRPr="007C5F3E">
        <w:rPr>
          <w:rFonts w:ascii="Times New Roman" w:hAnsi="Times New Roman" w:cs="Times New Roman"/>
          <w:sz w:val="28"/>
          <w:szCs w:val="28"/>
        </w:rPr>
        <w:t>з</w:t>
      </w:r>
      <w:r w:rsidRPr="007C5F3E">
        <w:rPr>
          <w:rFonts w:ascii="Times New Roman" w:hAnsi="Times New Roman" w:cs="Times New Roman"/>
          <w:sz w:val="28"/>
          <w:szCs w:val="28"/>
        </w:rPr>
        <w:t>акону.</w:t>
      </w:r>
    </w:p>
    <w:p w14:paraId="1341CBF2"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5E39CD64" w14:textId="77777777"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p>
    <w:p w14:paraId="6A89644B"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33D991D3" w14:textId="68B27DA4"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В соответствии с пунктом 2 статьи 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2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3CBC19CE"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736B89F" w14:textId="77777777"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p>
    <w:p w14:paraId="29557BDD"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4F7D876E" w14:textId="2DDE847D"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3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1DC15F01"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E666D40" w14:textId="77777777"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4</w:t>
      </w:r>
    </w:p>
    <w:p w14:paraId="5A79F974"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463C2BE" w14:textId="4A598895"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w:t>
      </w:r>
      <w:r w:rsidRPr="007C5F3E">
        <w:rPr>
          <w:rFonts w:ascii="Times New Roman" w:hAnsi="Times New Roman" w:cs="Times New Roman"/>
          <w:sz w:val="28"/>
          <w:szCs w:val="28"/>
        </w:rPr>
        <w:lastRenderedPageBreak/>
        <w:t xml:space="preserve">законодательством о налогах и сборах в областной бюджет,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4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5232A034" w14:textId="5B84750F"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8A8A374" w14:textId="7E63E2A5" w:rsidR="00A442D4" w:rsidRPr="007C5F3E" w:rsidRDefault="00A442D4"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8A1929" w:rsidRPr="007C5F3E">
        <w:rPr>
          <w:rFonts w:ascii="Times New Roman" w:hAnsi="Times New Roman" w:cs="Times New Roman"/>
          <w:sz w:val="28"/>
          <w:szCs w:val="28"/>
        </w:rPr>
        <w:t>5</w:t>
      </w:r>
    </w:p>
    <w:p w14:paraId="0F980877" w14:textId="77777777" w:rsidR="00EE2047" w:rsidRPr="007C5F3E" w:rsidRDefault="00EE2047" w:rsidP="00607834">
      <w:pPr>
        <w:pStyle w:val="ConsPlusNormal"/>
        <w:widowControl/>
        <w:spacing w:line="276" w:lineRule="auto"/>
        <w:ind w:firstLine="709"/>
        <w:jc w:val="both"/>
        <w:rPr>
          <w:rFonts w:ascii="Times New Roman" w:hAnsi="Times New Roman" w:cs="Times New Roman"/>
          <w:sz w:val="28"/>
          <w:szCs w:val="28"/>
        </w:rPr>
      </w:pPr>
    </w:p>
    <w:p w14:paraId="23D60C0B" w14:textId="129ED41A" w:rsidR="00A936E0" w:rsidRPr="007C5F3E" w:rsidRDefault="00735685" w:rsidP="00A936E0">
      <w:pPr>
        <w:pStyle w:val="ConsPlusNormal"/>
        <w:widowControl/>
        <w:numPr>
          <w:ilvl w:val="0"/>
          <w:numId w:val="8"/>
        </w:numPr>
        <w:spacing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в соответствии со статьями 16.6, 75.1 и 78.2 Федерального закона от 10.01.2002 № 7-ФЗ «Об охране окружающей среды» средства от платы за негативное воздействие на окружающую среду,  штрафов, установленных Кодексом Российской Федерации об</w:t>
      </w:r>
      <w:r w:rsidR="007D2A59" w:rsidRPr="007C5F3E">
        <w:rPr>
          <w:rFonts w:ascii="Times New Roman" w:hAnsi="Times New Roman" w:cs="Times New Roman"/>
          <w:sz w:val="28"/>
          <w:szCs w:val="28"/>
        </w:rPr>
        <w:t> а</w:t>
      </w:r>
      <w:r w:rsidRPr="007C5F3E">
        <w:rPr>
          <w:rFonts w:ascii="Times New Roman" w:hAnsi="Times New Roman" w:cs="Times New Roman"/>
          <w:sz w:val="28"/>
          <w:szCs w:val="28"/>
        </w:rPr>
        <w:t>дминистративных правонарушениях за административные правонарушения в области охраны окружающей среды и природопользования, административных штрафов, установленных законом Тверской области от</w:t>
      </w:r>
      <w:r w:rsidR="007D2A59" w:rsidRPr="007C5F3E">
        <w:rPr>
          <w:rFonts w:ascii="Times New Roman" w:hAnsi="Times New Roman" w:cs="Times New Roman"/>
          <w:sz w:val="28"/>
          <w:szCs w:val="28"/>
        </w:rPr>
        <w:t> </w:t>
      </w:r>
      <w:r w:rsidRPr="007C5F3E">
        <w:rPr>
          <w:rFonts w:ascii="Times New Roman" w:hAnsi="Times New Roman" w:cs="Times New Roman"/>
          <w:sz w:val="28"/>
          <w:szCs w:val="28"/>
        </w:rPr>
        <w:t>14.07.2003 №</w:t>
      </w:r>
      <w:r w:rsidR="00641381" w:rsidRPr="007C5F3E">
        <w:rPr>
          <w:rFonts w:ascii="Times New Roman" w:hAnsi="Times New Roman" w:cs="Times New Roman"/>
          <w:sz w:val="28"/>
          <w:szCs w:val="28"/>
        </w:rPr>
        <w:t> </w:t>
      </w:r>
      <w:r w:rsidRPr="007C5F3E">
        <w:rPr>
          <w:rFonts w:ascii="Times New Roman" w:hAnsi="Times New Roman" w:cs="Times New Roman"/>
          <w:sz w:val="28"/>
          <w:szCs w:val="28"/>
        </w:rPr>
        <w:t>46-ЗО «Об административных правонарушениях» за</w:t>
      </w:r>
      <w:r w:rsidR="00641381" w:rsidRPr="007C5F3E">
        <w:rPr>
          <w:rFonts w:ascii="Times New Roman" w:hAnsi="Times New Roman" w:cs="Times New Roman"/>
          <w:sz w:val="28"/>
          <w:szCs w:val="28"/>
        </w:rPr>
        <w:t> </w:t>
      </w:r>
      <w:r w:rsidRPr="007C5F3E">
        <w:rPr>
          <w:rFonts w:ascii="Times New Roman" w:hAnsi="Times New Roman" w:cs="Times New Roman"/>
          <w:sz w:val="28"/>
          <w:szCs w:val="28"/>
        </w:rPr>
        <w:t>административные правонарушения в области охраны окружающей среды и природопользования, зачисленные в областной бюджет, от платежей по</w:t>
      </w:r>
      <w:r w:rsidR="00641381" w:rsidRPr="007C5F3E">
        <w:rPr>
          <w:rFonts w:ascii="Times New Roman" w:hAnsi="Times New Roman" w:cs="Times New Roman"/>
          <w:sz w:val="28"/>
          <w:szCs w:val="28"/>
        </w:rPr>
        <w:t> </w:t>
      </w:r>
      <w:r w:rsidRPr="007C5F3E">
        <w:rPr>
          <w:rFonts w:ascii="Times New Roman" w:hAnsi="Times New Roman" w:cs="Times New Roman"/>
          <w:sz w:val="28"/>
          <w:szCs w:val="28"/>
        </w:rPr>
        <w:t>искам о возмещении вреда, причиненного окружающей среде, в том числе водным объектам, вследствие нарушений обязательных требований, а также от</w:t>
      </w:r>
      <w:r w:rsidR="007D2A59" w:rsidRPr="007C5F3E">
        <w:rPr>
          <w:rFonts w:ascii="Times New Roman" w:hAnsi="Times New Roman" w:cs="Times New Roman"/>
          <w:sz w:val="28"/>
          <w:szCs w:val="28"/>
        </w:rPr>
        <w:t> </w:t>
      </w:r>
      <w:r w:rsidRPr="007C5F3E">
        <w:rPr>
          <w:rFonts w:ascii="Times New Roman" w:hAnsi="Times New Roman" w:cs="Times New Roman"/>
          <w:sz w:val="28"/>
          <w:szCs w:val="28"/>
        </w:rPr>
        <w:t>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областной бюджет,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Тверской области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в соответствии с планом мероприятий, указанных  в пункте 1 статьи 16.6, пункте 1 статьи 75.1 и пункте 1 статьи 78.2 Федерального закона от 10.01.2002 №</w:t>
      </w:r>
      <w:r w:rsidR="003C20CF" w:rsidRPr="007C5F3E">
        <w:rPr>
          <w:rFonts w:ascii="Times New Roman" w:hAnsi="Times New Roman" w:cs="Times New Roman"/>
          <w:sz w:val="28"/>
          <w:szCs w:val="28"/>
        </w:rPr>
        <w:t> </w:t>
      </w:r>
      <w:r w:rsidRPr="007C5F3E">
        <w:rPr>
          <w:rFonts w:ascii="Times New Roman" w:hAnsi="Times New Roman" w:cs="Times New Roman"/>
          <w:sz w:val="28"/>
          <w:szCs w:val="28"/>
        </w:rPr>
        <w:t>7-ФЗ «Об охране окружающей среды», Тверской области</w:t>
      </w:r>
      <w:r w:rsidR="00A936E0" w:rsidRPr="007C5F3E">
        <w:rPr>
          <w:rFonts w:ascii="Times New Roman" w:hAnsi="Times New Roman" w:cs="Times New Roman"/>
          <w:sz w:val="28"/>
          <w:szCs w:val="28"/>
        </w:rPr>
        <w:t xml:space="preserve"> (далее-План).</w:t>
      </w:r>
    </w:p>
    <w:p w14:paraId="6598BA91" w14:textId="77777777" w:rsidR="00A936E0" w:rsidRPr="007C5F3E" w:rsidRDefault="00A936E0" w:rsidP="00A936E0">
      <w:pPr>
        <w:widowControl/>
        <w:adjustRightInd/>
        <w:spacing w:line="276" w:lineRule="auto"/>
        <w:ind w:firstLine="709"/>
        <w:rPr>
          <w:rFonts w:ascii="Times New Roman" w:eastAsia="Times New Roman" w:hAnsi="Times New Roman" w:cs="Times New Roman"/>
          <w:sz w:val="28"/>
          <w:szCs w:val="28"/>
        </w:rPr>
      </w:pPr>
    </w:p>
    <w:p w14:paraId="2F3A2BD6" w14:textId="18CAC617" w:rsidR="00A936E0" w:rsidRPr="007C5F3E" w:rsidRDefault="00A936E0" w:rsidP="00A936E0">
      <w:pPr>
        <w:pStyle w:val="ConsPlusNormal"/>
        <w:widowControl/>
        <w:numPr>
          <w:ilvl w:val="0"/>
          <w:numId w:val="8"/>
        </w:numPr>
        <w:spacing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Порядок использования средств устанавливается Правительством Тверской области в соответствии с Планом.</w:t>
      </w:r>
    </w:p>
    <w:p w14:paraId="7E4CE214" w14:textId="77777777" w:rsidR="00735685" w:rsidRPr="007C5F3E" w:rsidRDefault="00735685" w:rsidP="00607834">
      <w:pPr>
        <w:pStyle w:val="ConsPlusNormal"/>
        <w:widowControl/>
        <w:spacing w:line="276" w:lineRule="auto"/>
        <w:ind w:firstLine="709"/>
        <w:jc w:val="both"/>
        <w:rPr>
          <w:rFonts w:ascii="Times New Roman" w:hAnsi="Times New Roman" w:cs="Times New Roman"/>
          <w:sz w:val="28"/>
          <w:szCs w:val="28"/>
        </w:rPr>
      </w:pPr>
    </w:p>
    <w:p w14:paraId="7B38D908" w14:textId="28E30A30"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8A1929" w:rsidRPr="007C5F3E">
        <w:rPr>
          <w:rFonts w:ascii="Times New Roman" w:hAnsi="Times New Roman" w:cs="Times New Roman"/>
          <w:sz w:val="28"/>
          <w:szCs w:val="28"/>
        </w:rPr>
        <w:t>6</w:t>
      </w:r>
    </w:p>
    <w:p w14:paraId="4EEB088F"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29B42B25" w14:textId="55491534"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 xml:space="preserve">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5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7FE7F212" w14:textId="77777777" w:rsidR="00635FA8" w:rsidRPr="007C5F3E" w:rsidRDefault="00635FA8" w:rsidP="001D68C7">
      <w:pPr>
        <w:pStyle w:val="ConsPlusNormal"/>
        <w:widowControl/>
        <w:spacing w:line="276" w:lineRule="auto"/>
        <w:jc w:val="both"/>
        <w:rPr>
          <w:rFonts w:ascii="Times New Roman" w:hAnsi="Times New Roman" w:cs="Times New Roman"/>
          <w:sz w:val="28"/>
          <w:szCs w:val="28"/>
        </w:rPr>
      </w:pPr>
    </w:p>
    <w:p w14:paraId="003E8F42" w14:textId="7CD4F7D9" w:rsidR="00635FA8" w:rsidRPr="007C5F3E" w:rsidRDefault="008A1929"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7</w:t>
      </w:r>
    </w:p>
    <w:p w14:paraId="7B0A8E0C"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5EF84F9B" w14:textId="399E304A"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w:t>
      </w:r>
      <w:r w:rsidR="005628DB" w:rsidRPr="007C5F3E">
        <w:rPr>
          <w:rFonts w:ascii="Times New Roman" w:hAnsi="Times New Roman" w:cs="Times New Roman"/>
          <w:sz w:val="28"/>
          <w:szCs w:val="28"/>
        </w:rPr>
        <w:t> </w:t>
      </w:r>
      <w:r w:rsidRPr="007C5F3E">
        <w:rPr>
          <w:rFonts w:ascii="Times New Roman" w:hAnsi="Times New Roman" w:cs="Times New Roman"/>
          <w:sz w:val="28"/>
          <w:szCs w:val="28"/>
        </w:rPr>
        <w:t xml:space="preserve">Утвердить в пределах общего объема расходов, установленного </w:t>
      </w:r>
      <w:hyperlink w:anchor="P16" w:history="1">
        <w:r w:rsidRPr="007C5F3E">
          <w:rPr>
            <w:rFonts w:ascii="Times New Roman" w:hAnsi="Times New Roman" w:cs="Times New Roman"/>
            <w:sz w:val="28"/>
            <w:szCs w:val="28"/>
          </w:rPr>
          <w:t>статьей 1</w:t>
        </w:r>
      </w:hyperlink>
      <w:r w:rsidRPr="007C5F3E">
        <w:rPr>
          <w:rFonts w:ascii="Times New Roman" w:hAnsi="Times New Roman" w:cs="Times New Roman"/>
          <w:sz w:val="28"/>
          <w:szCs w:val="28"/>
        </w:rPr>
        <w:t xml:space="preserve"> настоящего </w:t>
      </w:r>
      <w:r w:rsidR="005628DB" w:rsidRPr="007C5F3E">
        <w:rPr>
          <w:rFonts w:ascii="Times New Roman" w:hAnsi="Times New Roman" w:cs="Times New Roman"/>
          <w:sz w:val="28"/>
          <w:szCs w:val="28"/>
        </w:rPr>
        <w:t>з</w:t>
      </w:r>
      <w:r w:rsidRPr="007C5F3E">
        <w:rPr>
          <w:rFonts w:ascii="Times New Roman" w:hAnsi="Times New Roman" w:cs="Times New Roman"/>
          <w:sz w:val="28"/>
          <w:szCs w:val="28"/>
        </w:rPr>
        <w:t>акона, распределение бюджетных ассигнований по</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разделам, подразделам классификации расходов 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6 к</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7712CF16" w14:textId="5756DFF1"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w:t>
      </w:r>
      <w:r w:rsidR="005628DB" w:rsidRPr="007C5F3E">
        <w:rPr>
          <w:rFonts w:ascii="Times New Roman" w:hAnsi="Times New Roman" w:cs="Times New Roman"/>
          <w:sz w:val="28"/>
          <w:szCs w:val="28"/>
        </w:rPr>
        <w:t> </w:t>
      </w:r>
      <w:r w:rsidRPr="007C5F3E">
        <w:rPr>
          <w:rFonts w:ascii="Times New Roman" w:hAnsi="Times New Roman" w:cs="Times New Roman"/>
          <w:sz w:val="28"/>
          <w:szCs w:val="28"/>
        </w:rPr>
        <w:t xml:space="preserve">Утвердить ведомственную структуру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7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79F80C5" w14:textId="57DC2258"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w:t>
      </w:r>
      <w:r w:rsidR="005628DB" w:rsidRPr="007C5F3E">
        <w:rPr>
          <w:rFonts w:ascii="Times New Roman" w:hAnsi="Times New Roman" w:cs="Times New Roman"/>
          <w:sz w:val="28"/>
          <w:szCs w:val="28"/>
        </w:rPr>
        <w:t> </w:t>
      </w:r>
      <w:r w:rsidRPr="007C5F3E">
        <w:rPr>
          <w:rFonts w:ascii="Times New Roman" w:hAnsi="Times New Roman" w:cs="Times New Roman"/>
          <w:sz w:val="28"/>
          <w:szCs w:val="28"/>
        </w:rPr>
        <w:t xml:space="preserve">Утвердить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8 к</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D1BD01F" w14:textId="794928EA"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w:t>
      </w:r>
      <w:r w:rsidR="005628DB" w:rsidRPr="007C5F3E">
        <w:rPr>
          <w:rFonts w:ascii="Times New Roman" w:hAnsi="Times New Roman" w:cs="Times New Roman"/>
          <w:sz w:val="28"/>
          <w:szCs w:val="28"/>
        </w:rPr>
        <w:t> </w:t>
      </w:r>
      <w:r w:rsidRPr="007C5F3E">
        <w:rPr>
          <w:rFonts w:ascii="Times New Roman" w:hAnsi="Times New Roman" w:cs="Times New Roman"/>
          <w:sz w:val="28"/>
          <w:szCs w:val="28"/>
        </w:rPr>
        <w:t xml:space="preserve">Утвердить объемы бюджетных ассигнований на финансовое обеспечение реализации государственных программ Тверской области и непрограммных направлений деятельности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в разрезе главных распорядителей средств областного бюджета согласно приложению 9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1F0C04D7"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2B225BD6" w14:textId="486DC3ED" w:rsidR="00635FA8" w:rsidRPr="007C5F3E" w:rsidRDefault="008A1929"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8</w:t>
      </w:r>
    </w:p>
    <w:p w14:paraId="6029EF44"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43CCEB54" w14:textId="41117C49"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общий объем бюджетных ассигнований, направляемых на</w:t>
      </w:r>
      <w:r w:rsidR="00D17DC5" w:rsidRPr="007C5F3E">
        <w:rPr>
          <w:rFonts w:ascii="Times New Roman" w:hAnsi="Times New Roman" w:cs="Times New Roman"/>
          <w:sz w:val="28"/>
          <w:szCs w:val="28"/>
        </w:rPr>
        <w:t> </w:t>
      </w:r>
      <w:r w:rsidRPr="007C5F3E">
        <w:rPr>
          <w:rFonts w:ascii="Times New Roman" w:hAnsi="Times New Roman" w:cs="Times New Roman"/>
          <w:sz w:val="28"/>
          <w:szCs w:val="28"/>
        </w:rPr>
        <w:t xml:space="preserve">исполнение публичных нормативных обязательств Тверской области, </w:t>
      </w:r>
      <w:r w:rsidR="008B2E9C" w:rsidRPr="007C5F3E">
        <w:rPr>
          <w:rFonts w:ascii="Times New Roman" w:hAnsi="Times New Roman" w:cs="Times New Roman"/>
          <w:sz w:val="28"/>
          <w:szCs w:val="28"/>
        </w:rPr>
        <w:t>на</w:t>
      </w:r>
      <w:r w:rsidR="00D17DC5" w:rsidRPr="007C5F3E">
        <w:rPr>
          <w:rFonts w:ascii="Times New Roman" w:hAnsi="Times New Roman" w:cs="Times New Roman"/>
          <w:sz w:val="28"/>
          <w:szCs w:val="28"/>
        </w:rPr>
        <w:t> </w:t>
      </w:r>
      <w:r w:rsidR="008B2E9C" w:rsidRPr="007C5F3E">
        <w:rPr>
          <w:rFonts w:ascii="Times New Roman" w:hAnsi="Times New Roman" w:cs="Times New Roman"/>
          <w:sz w:val="28"/>
          <w:szCs w:val="28"/>
        </w:rPr>
        <w:t>2023</w:t>
      </w:r>
      <w:r w:rsidRPr="007C5F3E">
        <w:rPr>
          <w:rFonts w:ascii="Times New Roman" w:hAnsi="Times New Roman" w:cs="Times New Roman"/>
          <w:sz w:val="28"/>
          <w:szCs w:val="28"/>
        </w:rPr>
        <w:t xml:space="preserve"> год в сумме </w:t>
      </w:r>
      <w:r w:rsidR="0040182C" w:rsidRPr="007C5F3E">
        <w:rPr>
          <w:rFonts w:ascii="Times New Roman" w:hAnsi="Times New Roman" w:cs="Times New Roman"/>
          <w:sz w:val="28"/>
          <w:szCs w:val="28"/>
        </w:rPr>
        <w:t>5</w:t>
      </w:r>
      <w:r w:rsidR="00725E7D" w:rsidRPr="007C5F3E">
        <w:rPr>
          <w:rFonts w:ascii="Times New Roman" w:hAnsi="Times New Roman" w:cs="Times New Roman"/>
          <w:color w:val="000000"/>
          <w:sz w:val="28"/>
          <w:szCs w:val="28"/>
        </w:rPr>
        <w:t> </w:t>
      </w:r>
      <w:r w:rsidR="005C6BB4" w:rsidRPr="007C5F3E">
        <w:rPr>
          <w:rFonts w:ascii="Times New Roman" w:hAnsi="Times New Roman" w:cs="Times New Roman"/>
          <w:color w:val="000000"/>
          <w:sz w:val="28"/>
          <w:szCs w:val="28"/>
        </w:rPr>
        <w:t>164 311,5</w:t>
      </w:r>
      <w:r w:rsidR="00687C19" w:rsidRPr="007C5F3E">
        <w:rPr>
          <w:rFonts w:ascii="Times New Roman" w:hAnsi="Times New Roman" w:cs="Times New Roman"/>
          <w:b/>
          <w:bCs/>
          <w:color w:val="000000"/>
          <w:szCs w:val="22"/>
        </w:rPr>
        <w:t xml:space="preserve"> </w:t>
      </w:r>
      <w:r w:rsidRPr="007C5F3E">
        <w:rPr>
          <w:rFonts w:ascii="Times New Roman" w:hAnsi="Times New Roman" w:cs="Times New Roman"/>
          <w:sz w:val="28"/>
          <w:szCs w:val="28"/>
        </w:rPr>
        <w:t>тыс.</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687C19" w:rsidRPr="007C5F3E">
        <w:rPr>
          <w:rFonts w:ascii="Times New Roman" w:hAnsi="Times New Roman" w:cs="Times New Roman"/>
          <w:sz w:val="28"/>
          <w:szCs w:val="28"/>
        </w:rPr>
        <w:t>3</w:t>
      </w:r>
      <w:r w:rsidR="00725E7D" w:rsidRPr="007C5F3E">
        <w:rPr>
          <w:rFonts w:ascii="Times New Roman" w:hAnsi="Times New Roman" w:cs="Times New Roman"/>
          <w:sz w:val="28"/>
          <w:szCs w:val="28"/>
        </w:rPr>
        <w:t> </w:t>
      </w:r>
      <w:r w:rsidR="005C6BB4" w:rsidRPr="007C5F3E">
        <w:rPr>
          <w:rFonts w:ascii="Times New Roman" w:hAnsi="Times New Roman" w:cs="Times New Roman"/>
          <w:sz w:val="28"/>
          <w:szCs w:val="28"/>
        </w:rPr>
        <w:t>5</w:t>
      </w:r>
      <w:r w:rsidR="00862498" w:rsidRPr="007C5F3E">
        <w:rPr>
          <w:rFonts w:ascii="Times New Roman" w:hAnsi="Times New Roman" w:cs="Times New Roman"/>
          <w:sz w:val="28"/>
          <w:szCs w:val="28"/>
        </w:rPr>
        <w:t>1</w:t>
      </w:r>
      <w:r w:rsidR="005C6BB4" w:rsidRPr="007C5F3E">
        <w:rPr>
          <w:rFonts w:ascii="Times New Roman" w:hAnsi="Times New Roman" w:cs="Times New Roman"/>
          <w:sz w:val="28"/>
          <w:szCs w:val="28"/>
        </w:rPr>
        <w:t>1 870,6</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687C19" w:rsidRPr="007C5F3E">
        <w:rPr>
          <w:rFonts w:ascii="Times New Roman" w:hAnsi="Times New Roman" w:cs="Times New Roman"/>
          <w:sz w:val="28"/>
          <w:szCs w:val="28"/>
        </w:rPr>
        <w:t>3</w:t>
      </w:r>
      <w:r w:rsidR="00725E7D" w:rsidRPr="007C5F3E">
        <w:rPr>
          <w:rFonts w:ascii="Times New Roman" w:hAnsi="Times New Roman" w:cs="Times New Roman"/>
          <w:sz w:val="28"/>
          <w:szCs w:val="28"/>
        </w:rPr>
        <w:t> </w:t>
      </w:r>
      <w:r w:rsidR="005C6BB4" w:rsidRPr="007C5F3E">
        <w:rPr>
          <w:rFonts w:ascii="Times New Roman" w:hAnsi="Times New Roman" w:cs="Times New Roman"/>
          <w:sz w:val="28"/>
          <w:szCs w:val="28"/>
        </w:rPr>
        <w:t>0</w:t>
      </w:r>
      <w:r w:rsidR="00862498" w:rsidRPr="007C5F3E">
        <w:rPr>
          <w:rFonts w:ascii="Times New Roman" w:hAnsi="Times New Roman" w:cs="Times New Roman"/>
          <w:sz w:val="28"/>
          <w:szCs w:val="28"/>
        </w:rPr>
        <w:t>5</w:t>
      </w:r>
      <w:r w:rsidR="005C6BB4" w:rsidRPr="007C5F3E">
        <w:rPr>
          <w:rFonts w:ascii="Times New Roman" w:hAnsi="Times New Roman" w:cs="Times New Roman"/>
          <w:sz w:val="28"/>
          <w:szCs w:val="28"/>
        </w:rPr>
        <w:t>2 704,1</w:t>
      </w:r>
      <w:r w:rsidR="00687C19"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согласно </w:t>
      </w:r>
      <w:hyperlink w:anchor="P47246" w:history="1">
        <w:r w:rsidRPr="007C5F3E">
          <w:rPr>
            <w:rFonts w:ascii="Times New Roman" w:hAnsi="Times New Roman" w:cs="Times New Roman"/>
            <w:sz w:val="28"/>
            <w:szCs w:val="28"/>
          </w:rPr>
          <w:t>приложению 10</w:t>
        </w:r>
      </w:hyperlink>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76CD760"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58F39E5" w14:textId="195CDFE9" w:rsidR="00635FA8" w:rsidRPr="007C5F3E" w:rsidRDefault="008A1929"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9</w:t>
      </w:r>
    </w:p>
    <w:p w14:paraId="32ACCCA0"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2A32E613" w14:textId="15F51C4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Утвердить общий объем бюджетных ассигнований на реализацию Адресной инвестиционной программы Тверской области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687C19" w:rsidRPr="007C5F3E">
        <w:rPr>
          <w:rFonts w:ascii="Times New Roman" w:hAnsi="Times New Roman" w:cs="Times New Roman"/>
          <w:sz w:val="28"/>
          <w:szCs w:val="28"/>
        </w:rPr>
        <w:t>1</w:t>
      </w:r>
      <w:r w:rsidR="005C6BB4" w:rsidRPr="007C5F3E">
        <w:rPr>
          <w:rFonts w:ascii="Times New Roman" w:hAnsi="Times New Roman" w:cs="Times New Roman"/>
          <w:sz w:val="28"/>
          <w:szCs w:val="28"/>
        </w:rPr>
        <w:t>3</w:t>
      </w:r>
      <w:r w:rsidR="00687C19" w:rsidRPr="007C5F3E">
        <w:rPr>
          <w:rFonts w:ascii="Times New Roman" w:hAnsi="Times New Roman" w:cs="Times New Roman"/>
          <w:sz w:val="28"/>
          <w:szCs w:val="28"/>
        </w:rPr>
        <w:t> </w:t>
      </w:r>
      <w:r w:rsidR="005C6BB4" w:rsidRPr="007C5F3E">
        <w:rPr>
          <w:rFonts w:ascii="Times New Roman" w:hAnsi="Times New Roman" w:cs="Times New Roman"/>
          <w:sz w:val="28"/>
          <w:szCs w:val="28"/>
        </w:rPr>
        <w:t>277 612,8</w:t>
      </w:r>
      <w:r w:rsidR="00687C19"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687C19" w:rsidRPr="007C5F3E">
        <w:rPr>
          <w:rFonts w:ascii="Times New Roman" w:hAnsi="Times New Roman" w:cs="Times New Roman"/>
          <w:sz w:val="28"/>
          <w:szCs w:val="28"/>
        </w:rPr>
        <w:t>17 </w:t>
      </w:r>
      <w:r w:rsidR="00153AA1" w:rsidRPr="007C5F3E">
        <w:rPr>
          <w:rFonts w:ascii="Times New Roman" w:hAnsi="Times New Roman" w:cs="Times New Roman"/>
          <w:sz w:val="28"/>
          <w:szCs w:val="28"/>
        </w:rPr>
        <w:t>133 768,9</w:t>
      </w:r>
      <w:r w:rsidR="00687C19"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153AA1" w:rsidRPr="007C5F3E">
        <w:rPr>
          <w:rFonts w:ascii="Times New Roman" w:hAnsi="Times New Roman" w:cs="Times New Roman"/>
          <w:sz w:val="28"/>
          <w:szCs w:val="28"/>
        </w:rPr>
        <w:t>6</w:t>
      </w:r>
      <w:r w:rsidR="00687C19" w:rsidRPr="007C5F3E">
        <w:rPr>
          <w:rFonts w:ascii="Times New Roman" w:hAnsi="Times New Roman" w:cs="Times New Roman"/>
          <w:sz w:val="28"/>
          <w:szCs w:val="28"/>
        </w:rPr>
        <w:t> </w:t>
      </w:r>
      <w:r w:rsidR="00153AA1" w:rsidRPr="007C5F3E">
        <w:rPr>
          <w:rFonts w:ascii="Times New Roman" w:hAnsi="Times New Roman" w:cs="Times New Roman"/>
          <w:sz w:val="28"/>
          <w:szCs w:val="28"/>
        </w:rPr>
        <w:t>955 384,5</w:t>
      </w:r>
      <w:r w:rsidR="00687C19"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 том числе:</w:t>
      </w:r>
    </w:p>
    <w:p w14:paraId="7DB13978" w14:textId="7B10421F"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в части объектов государственной собственности Тверской области </w:t>
      </w:r>
      <w:r w:rsidR="008B2E9C" w:rsidRPr="007C5F3E">
        <w:rPr>
          <w:rFonts w:ascii="Times New Roman" w:hAnsi="Times New Roman" w:cs="Times New Roman"/>
          <w:sz w:val="28"/>
          <w:szCs w:val="28"/>
        </w:rPr>
        <w:t>на</w:t>
      </w:r>
      <w:r w:rsidR="000D7E97" w:rsidRPr="007C5F3E">
        <w:rPr>
          <w:rFonts w:ascii="Times New Roman" w:hAnsi="Times New Roman" w:cs="Times New Roman"/>
          <w:sz w:val="28"/>
          <w:szCs w:val="28"/>
        </w:rPr>
        <w:t> </w:t>
      </w:r>
      <w:r w:rsidR="008B2E9C" w:rsidRPr="007C5F3E">
        <w:rPr>
          <w:rFonts w:ascii="Times New Roman" w:hAnsi="Times New Roman" w:cs="Times New Roman"/>
          <w:sz w:val="28"/>
          <w:szCs w:val="28"/>
        </w:rPr>
        <w:t>2023</w:t>
      </w:r>
      <w:r w:rsidRPr="007C5F3E">
        <w:rPr>
          <w:rFonts w:ascii="Times New Roman" w:hAnsi="Times New Roman" w:cs="Times New Roman"/>
          <w:sz w:val="28"/>
          <w:szCs w:val="28"/>
        </w:rPr>
        <w:t xml:space="preserve"> год в сумме </w:t>
      </w:r>
      <w:r w:rsidR="00BF6C7A" w:rsidRPr="007C5F3E">
        <w:rPr>
          <w:rFonts w:ascii="Times New Roman" w:hAnsi="Times New Roman" w:cs="Times New Roman"/>
          <w:sz w:val="28"/>
          <w:szCs w:val="28"/>
        </w:rPr>
        <w:t>1</w:t>
      </w:r>
      <w:r w:rsidR="00153AA1" w:rsidRPr="007C5F3E">
        <w:rPr>
          <w:rFonts w:ascii="Times New Roman" w:hAnsi="Times New Roman" w:cs="Times New Roman"/>
          <w:sz w:val="28"/>
          <w:szCs w:val="28"/>
        </w:rPr>
        <w:t>2</w:t>
      </w:r>
      <w:r w:rsidR="00BF6C7A" w:rsidRPr="007C5F3E">
        <w:rPr>
          <w:rFonts w:ascii="Times New Roman" w:hAnsi="Times New Roman" w:cs="Times New Roman"/>
          <w:sz w:val="28"/>
          <w:szCs w:val="28"/>
        </w:rPr>
        <w:t> </w:t>
      </w:r>
      <w:r w:rsidR="00153AA1" w:rsidRPr="007C5F3E">
        <w:rPr>
          <w:rFonts w:ascii="Times New Roman" w:hAnsi="Times New Roman" w:cs="Times New Roman"/>
          <w:sz w:val="28"/>
          <w:szCs w:val="28"/>
        </w:rPr>
        <w:t>320 628,5</w:t>
      </w:r>
      <w:r w:rsidR="00BF6C7A"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w:t>
      </w:r>
      <w:r w:rsidR="00125CD3"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BF6C7A" w:rsidRPr="007C5F3E">
        <w:rPr>
          <w:rFonts w:ascii="Times New Roman" w:hAnsi="Times New Roman" w:cs="Times New Roman"/>
          <w:sz w:val="28"/>
          <w:szCs w:val="28"/>
        </w:rPr>
        <w:t>16 </w:t>
      </w:r>
      <w:r w:rsidR="00153AA1" w:rsidRPr="007C5F3E">
        <w:rPr>
          <w:rFonts w:ascii="Times New Roman" w:hAnsi="Times New Roman" w:cs="Times New Roman"/>
          <w:sz w:val="28"/>
          <w:szCs w:val="28"/>
        </w:rPr>
        <w:t>509 631,7</w:t>
      </w:r>
      <w:r w:rsidR="000D7E97"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w:t>
      </w:r>
      <w:r w:rsidR="00020CE6"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153AA1" w:rsidRPr="007C5F3E">
        <w:rPr>
          <w:rFonts w:ascii="Times New Roman" w:hAnsi="Times New Roman" w:cs="Times New Roman"/>
          <w:sz w:val="28"/>
          <w:szCs w:val="28"/>
        </w:rPr>
        <w:t>6</w:t>
      </w:r>
      <w:r w:rsidR="00125CD3" w:rsidRPr="007C5F3E">
        <w:rPr>
          <w:rFonts w:ascii="Times New Roman" w:hAnsi="Times New Roman" w:cs="Times New Roman"/>
          <w:sz w:val="28"/>
          <w:szCs w:val="28"/>
        </w:rPr>
        <w:t> </w:t>
      </w:r>
      <w:r w:rsidR="006674AE" w:rsidRPr="007C5F3E">
        <w:rPr>
          <w:rFonts w:ascii="Times New Roman" w:hAnsi="Times New Roman" w:cs="Times New Roman"/>
          <w:sz w:val="28"/>
          <w:szCs w:val="28"/>
        </w:rPr>
        <w:t>652</w:t>
      </w:r>
      <w:r w:rsidR="00125CD3" w:rsidRPr="007C5F3E">
        <w:rPr>
          <w:rFonts w:ascii="Times New Roman" w:hAnsi="Times New Roman" w:cs="Times New Roman"/>
          <w:sz w:val="28"/>
          <w:szCs w:val="28"/>
        </w:rPr>
        <w:t> </w:t>
      </w:r>
      <w:r w:rsidR="00153AA1" w:rsidRPr="007C5F3E">
        <w:rPr>
          <w:rFonts w:ascii="Times New Roman" w:hAnsi="Times New Roman" w:cs="Times New Roman"/>
          <w:sz w:val="28"/>
          <w:szCs w:val="28"/>
        </w:rPr>
        <w:t>839</w:t>
      </w:r>
      <w:r w:rsidR="00BF6C7A" w:rsidRPr="007C5F3E">
        <w:rPr>
          <w:rFonts w:ascii="Times New Roman" w:hAnsi="Times New Roman" w:cs="Times New Roman"/>
          <w:sz w:val="28"/>
          <w:szCs w:val="28"/>
        </w:rPr>
        <w:t>,</w:t>
      </w:r>
      <w:r w:rsidR="00153AA1" w:rsidRPr="007C5F3E">
        <w:rPr>
          <w:rFonts w:ascii="Times New Roman" w:hAnsi="Times New Roman" w:cs="Times New Roman"/>
          <w:sz w:val="28"/>
          <w:szCs w:val="28"/>
        </w:rPr>
        <w:t>7</w:t>
      </w:r>
      <w:r w:rsidR="003F0F87"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125CD3"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12F6B73E" w14:textId="7B385124"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в части объектов муниципальной собственности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125CD3" w:rsidRPr="007C5F3E">
        <w:rPr>
          <w:rFonts w:ascii="Times New Roman" w:hAnsi="Times New Roman" w:cs="Times New Roman"/>
          <w:sz w:val="28"/>
          <w:szCs w:val="28"/>
        </w:rPr>
        <w:t>95</w:t>
      </w:r>
      <w:r w:rsidR="006674AE" w:rsidRPr="007C5F3E">
        <w:rPr>
          <w:rFonts w:ascii="Times New Roman" w:hAnsi="Times New Roman" w:cs="Times New Roman"/>
          <w:sz w:val="28"/>
          <w:szCs w:val="28"/>
        </w:rPr>
        <w:t>6</w:t>
      </w:r>
      <w:r w:rsidR="00125CD3" w:rsidRPr="007C5F3E">
        <w:rPr>
          <w:rFonts w:ascii="Times New Roman" w:hAnsi="Times New Roman" w:cs="Times New Roman"/>
          <w:sz w:val="28"/>
          <w:szCs w:val="28"/>
        </w:rPr>
        <w:t> </w:t>
      </w:r>
      <w:r w:rsidR="00153AA1" w:rsidRPr="007C5F3E">
        <w:rPr>
          <w:rFonts w:ascii="Times New Roman" w:hAnsi="Times New Roman" w:cs="Times New Roman"/>
          <w:sz w:val="28"/>
          <w:szCs w:val="28"/>
        </w:rPr>
        <w:t>984</w:t>
      </w:r>
      <w:r w:rsidR="00125CD3" w:rsidRPr="007C5F3E">
        <w:rPr>
          <w:rFonts w:ascii="Times New Roman" w:hAnsi="Times New Roman" w:cs="Times New Roman"/>
          <w:sz w:val="28"/>
          <w:szCs w:val="28"/>
        </w:rPr>
        <w:t>,</w:t>
      </w:r>
      <w:r w:rsidR="00153AA1" w:rsidRPr="007C5F3E">
        <w:rPr>
          <w:rFonts w:ascii="Times New Roman" w:hAnsi="Times New Roman" w:cs="Times New Roman"/>
          <w:sz w:val="28"/>
          <w:szCs w:val="28"/>
        </w:rPr>
        <w:t>3</w:t>
      </w:r>
      <w:r w:rsidR="003F0F87"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6674AE" w:rsidRPr="007C5F3E">
        <w:rPr>
          <w:rFonts w:ascii="Times New Roman" w:hAnsi="Times New Roman" w:cs="Times New Roman"/>
          <w:sz w:val="28"/>
          <w:szCs w:val="28"/>
        </w:rPr>
        <w:t>624 137,2</w:t>
      </w:r>
      <w:r w:rsidR="003F0F87"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w:t>
      </w:r>
      <w:r w:rsidR="00BF6C7A" w:rsidRPr="007C5F3E">
        <w:rPr>
          <w:rFonts w:ascii="Times New Roman" w:hAnsi="Times New Roman" w:cs="Times New Roman"/>
          <w:sz w:val="28"/>
          <w:szCs w:val="28"/>
        </w:rPr>
        <w:t> </w:t>
      </w:r>
      <w:r w:rsidRPr="007C5F3E">
        <w:rPr>
          <w:rFonts w:ascii="Times New Roman" w:hAnsi="Times New Roman" w:cs="Times New Roman"/>
          <w:sz w:val="28"/>
          <w:szCs w:val="28"/>
        </w:rPr>
        <w:t xml:space="preserve">сумме </w:t>
      </w:r>
      <w:r w:rsidR="00BF6C7A" w:rsidRPr="007C5F3E">
        <w:rPr>
          <w:rFonts w:ascii="Times New Roman" w:hAnsi="Times New Roman" w:cs="Times New Roman"/>
          <w:sz w:val="28"/>
          <w:szCs w:val="28"/>
        </w:rPr>
        <w:t>302 544,8</w:t>
      </w:r>
      <w:r w:rsidR="003F0F87"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w:t>
      </w:r>
    </w:p>
    <w:p w14:paraId="1DE088BD" w14:textId="77777777" w:rsidR="00635FA8" w:rsidRPr="007C5F3E" w:rsidRDefault="00635FA8" w:rsidP="001D68C7">
      <w:pPr>
        <w:pStyle w:val="ConsPlusNormal"/>
        <w:widowControl/>
        <w:spacing w:line="276" w:lineRule="auto"/>
        <w:jc w:val="both"/>
        <w:rPr>
          <w:rFonts w:ascii="Times New Roman" w:hAnsi="Times New Roman" w:cs="Times New Roman"/>
          <w:sz w:val="28"/>
          <w:szCs w:val="28"/>
        </w:rPr>
      </w:pPr>
    </w:p>
    <w:p w14:paraId="6536C32F" w14:textId="77777777"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10</w:t>
      </w:r>
    </w:p>
    <w:p w14:paraId="00EADC5D"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06EDE186" w14:textId="4CF93BFD" w:rsidR="00BF6C7A" w:rsidRPr="007C5F3E" w:rsidRDefault="00BF6C7A" w:rsidP="00607834">
      <w:pPr>
        <w:adjustRightInd/>
        <w:spacing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Утвердить объем бюджетных ассигнований дорожного фонда Тверской области на 2023 год в сумме 1</w:t>
      </w:r>
      <w:r w:rsidR="003569E8" w:rsidRPr="007C5F3E">
        <w:rPr>
          <w:rFonts w:ascii="Times New Roman" w:eastAsia="Times New Roman" w:hAnsi="Times New Roman" w:cs="Times New Roman"/>
          <w:sz w:val="28"/>
          <w:szCs w:val="28"/>
        </w:rPr>
        <w:t>7</w:t>
      </w:r>
      <w:r w:rsidRPr="007C5F3E">
        <w:rPr>
          <w:rFonts w:ascii="Times New Roman" w:eastAsia="Times New Roman" w:hAnsi="Times New Roman" w:cs="Times New Roman"/>
          <w:sz w:val="28"/>
          <w:szCs w:val="28"/>
        </w:rPr>
        <w:t> </w:t>
      </w:r>
      <w:r w:rsidR="003569E8" w:rsidRPr="007C5F3E">
        <w:rPr>
          <w:rFonts w:ascii="Times New Roman" w:eastAsia="Times New Roman" w:hAnsi="Times New Roman" w:cs="Times New Roman"/>
          <w:sz w:val="28"/>
          <w:szCs w:val="28"/>
        </w:rPr>
        <w:t>954 795,4</w:t>
      </w:r>
      <w:r w:rsidRPr="007C5F3E">
        <w:rPr>
          <w:rFonts w:ascii="Times New Roman" w:eastAsia="Times New Roman" w:hAnsi="Times New Roman" w:cs="Times New Roman"/>
          <w:sz w:val="28"/>
          <w:szCs w:val="28"/>
        </w:rPr>
        <w:t xml:space="preserve"> тыс. руб., на 2024 год в сумме 22 </w:t>
      </w:r>
      <w:r w:rsidR="002B090A" w:rsidRPr="007C5F3E">
        <w:rPr>
          <w:rFonts w:ascii="Times New Roman" w:eastAsia="Times New Roman" w:hAnsi="Times New Roman" w:cs="Times New Roman"/>
          <w:sz w:val="28"/>
          <w:szCs w:val="28"/>
        </w:rPr>
        <w:t>569 515,3</w:t>
      </w:r>
      <w:r w:rsidRPr="007C5F3E">
        <w:rPr>
          <w:rFonts w:ascii="Times New Roman" w:eastAsia="Times New Roman" w:hAnsi="Times New Roman" w:cs="Times New Roman"/>
          <w:sz w:val="28"/>
          <w:szCs w:val="28"/>
        </w:rPr>
        <w:t xml:space="preserve"> тыс. руб., на 2025 год в сумме </w:t>
      </w:r>
      <w:r w:rsidR="002B090A" w:rsidRPr="007C5F3E">
        <w:rPr>
          <w:rFonts w:ascii="Times New Roman" w:eastAsia="Times New Roman" w:hAnsi="Times New Roman" w:cs="Times New Roman"/>
          <w:sz w:val="28"/>
          <w:szCs w:val="28"/>
        </w:rPr>
        <w:t>21</w:t>
      </w:r>
      <w:r w:rsidRPr="007C5F3E">
        <w:rPr>
          <w:rFonts w:ascii="Times New Roman" w:eastAsia="Times New Roman" w:hAnsi="Times New Roman" w:cs="Times New Roman"/>
          <w:sz w:val="28"/>
          <w:szCs w:val="28"/>
        </w:rPr>
        <w:t> </w:t>
      </w:r>
      <w:r w:rsidR="002B090A" w:rsidRPr="007C5F3E">
        <w:rPr>
          <w:rFonts w:ascii="Times New Roman" w:eastAsia="Times New Roman" w:hAnsi="Times New Roman" w:cs="Times New Roman"/>
          <w:sz w:val="28"/>
          <w:szCs w:val="28"/>
        </w:rPr>
        <w:t xml:space="preserve">660 817,1 </w:t>
      </w:r>
      <w:r w:rsidRPr="007C5F3E">
        <w:rPr>
          <w:rFonts w:ascii="Times New Roman" w:eastAsia="Times New Roman" w:hAnsi="Times New Roman" w:cs="Times New Roman"/>
          <w:sz w:val="28"/>
          <w:szCs w:val="28"/>
        </w:rPr>
        <w:t>тыс. руб., в том числе:</w:t>
      </w:r>
    </w:p>
    <w:p w14:paraId="6EF17DA9" w14:textId="38EB8542" w:rsidR="00BF6C7A" w:rsidRPr="007C5F3E" w:rsidRDefault="00BF6C7A" w:rsidP="00C006A2">
      <w:pPr>
        <w:pStyle w:val="a8"/>
        <w:widowControl/>
        <w:numPr>
          <w:ilvl w:val="0"/>
          <w:numId w:val="3"/>
        </w:numPr>
        <w:tabs>
          <w:tab w:val="left" w:pos="1134"/>
        </w:tabs>
        <w:spacing w:before="220" w:line="276" w:lineRule="auto"/>
        <w:ind w:left="0" w:firstLine="709"/>
        <w:contextualSpacing w:val="0"/>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w:t>
      </w:r>
      <w:r w:rsidRPr="007C5F3E">
        <w:rPr>
          <w:rFonts w:ascii="Times New Roman" w:eastAsia="Times New Roman" w:hAnsi="Times New Roman" w:cs="Times New Roman"/>
          <w:sz w:val="28"/>
          <w:szCs w:val="28"/>
        </w:rPr>
        <w:t>на 2023 год в сумме 857,3 тыс. руб., на 2024 год в сумме 857,3 тыс. руб., на 2025 год в сумме 849,5 тыс. руб.</w:t>
      </w:r>
      <w:r w:rsidR="00C006A2" w:rsidRPr="007C5F3E">
        <w:rPr>
          <w:rFonts w:ascii="Times New Roman" w:eastAsia="Times New Roman" w:hAnsi="Times New Roman" w:cs="Times New Roman"/>
          <w:sz w:val="28"/>
          <w:szCs w:val="28"/>
        </w:rPr>
        <w:t>;</w:t>
      </w:r>
    </w:p>
    <w:p w14:paraId="416EAE23" w14:textId="2470043F" w:rsidR="00BF6C7A" w:rsidRPr="007C5F3E" w:rsidRDefault="00BF6C7A" w:rsidP="00C006A2">
      <w:pPr>
        <w:pStyle w:val="a8"/>
        <w:widowControl/>
        <w:numPr>
          <w:ilvl w:val="0"/>
          <w:numId w:val="3"/>
        </w:numPr>
        <w:tabs>
          <w:tab w:val="left" w:pos="1134"/>
        </w:tabs>
        <w:spacing w:before="220" w:line="276" w:lineRule="auto"/>
        <w:ind w:left="0" w:firstLine="709"/>
        <w:contextualSpacing w:val="0"/>
        <w:rPr>
          <w:rFonts w:ascii="Times New Roman" w:eastAsia="Times New Roman" w:hAnsi="Times New Roman" w:cs="Times New Roman"/>
          <w:sz w:val="28"/>
          <w:szCs w:val="28"/>
          <w:lang w:eastAsia="zh-CN"/>
        </w:rPr>
      </w:pPr>
      <w:r w:rsidRPr="007C5F3E">
        <w:rPr>
          <w:rFonts w:ascii="Times New Roman" w:eastAsia="Times New Roman" w:hAnsi="Times New Roman" w:cs="Times New Roman"/>
          <w:sz w:val="28"/>
          <w:szCs w:val="28"/>
          <w:lang w:eastAsia="zh-CN"/>
        </w:rPr>
        <w:t>на погашение основной суммы долга по бюджетному кредиту, связанного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на 2025 год в сумме 85 720,9 тыс. руб.</w:t>
      </w:r>
    </w:p>
    <w:p w14:paraId="258CF443" w14:textId="77777777" w:rsidR="00635FA8" w:rsidRPr="007C5F3E" w:rsidRDefault="00635FA8" w:rsidP="00C006A2">
      <w:pPr>
        <w:pStyle w:val="a8"/>
        <w:widowControl/>
        <w:tabs>
          <w:tab w:val="left" w:pos="1134"/>
        </w:tabs>
        <w:spacing w:before="120" w:line="276" w:lineRule="auto"/>
        <w:ind w:left="709" w:firstLine="0"/>
        <w:rPr>
          <w:rFonts w:ascii="Times New Roman" w:eastAsia="Times New Roman" w:hAnsi="Times New Roman" w:cs="Times New Roman"/>
          <w:sz w:val="28"/>
          <w:szCs w:val="28"/>
          <w:lang w:eastAsia="zh-CN"/>
        </w:rPr>
      </w:pPr>
    </w:p>
    <w:p w14:paraId="2B836A6F" w14:textId="77777777"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11</w:t>
      </w:r>
    </w:p>
    <w:p w14:paraId="6B96F1B9"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8C43867" w14:textId="473B4F69"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что средства единой субвенции, поступающие из</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федерального бюджета в 202</w:t>
      </w:r>
      <w:r w:rsidR="000E3490"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12</w:t>
      </w:r>
      <w:r w:rsidR="00CA7027" w:rsidRPr="007C5F3E">
        <w:rPr>
          <w:rFonts w:ascii="Times New Roman" w:hAnsi="Times New Roman" w:cs="Times New Roman"/>
          <w:sz w:val="28"/>
          <w:szCs w:val="28"/>
        </w:rPr>
        <w:t>7 522,2</w:t>
      </w:r>
      <w:r w:rsidRPr="007C5F3E">
        <w:rPr>
          <w:rFonts w:ascii="Times New Roman" w:hAnsi="Times New Roman" w:cs="Times New Roman"/>
          <w:sz w:val="28"/>
          <w:szCs w:val="28"/>
        </w:rPr>
        <w:t xml:space="preserve"> тыс. руб., в 202</w:t>
      </w:r>
      <w:r w:rsidR="000E3490"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w:t>
      </w:r>
      <w:r w:rsidRPr="007C5F3E">
        <w:rPr>
          <w:rFonts w:ascii="Times New Roman" w:hAnsi="Times New Roman" w:cs="Times New Roman"/>
          <w:sz w:val="28"/>
          <w:szCs w:val="28"/>
        </w:rPr>
        <w:lastRenderedPageBreak/>
        <w:t>в сумме 13</w:t>
      </w:r>
      <w:r w:rsidR="00CA7027" w:rsidRPr="007C5F3E">
        <w:rPr>
          <w:rFonts w:ascii="Times New Roman" w:hAnsi="Times New Roman" w:cs="Times New Roman"/>
          <w:sz w:val="28"/>
          <w:szCs w:val="28"/>
        </w:rPr>
        <w:t>3 416,3</w:t>
      </w:r>
      <w:r w:rsidRPr="007C5F3E">
        <w:rPr>
          <w:rFonts w:ascii="Times New Roman" w:hAnsi="Times New Roman" w:cs="Times New Roman"/>
          <w:sz w:val="28"/>
          <w:szCs w:val="28"/>
        </w:rPr>
        <w:t xml:space="preserve"> тыс. руб., в 202</w:t>
      </w:r>
      <w:r w:rsidR="000E3490"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w:t>
      </w:r>
      <w:r w:rsidR="00CA7027" w:rsidRPr="007C5F3E">
        <w:rPr>
          <w:rFonts w:ascii="Times New Roman" w:hAnsi="Times New Roman" w:cs="Times New Roman"/>
          <w:sz w:val="28"/>
          <w:szCs w:val="28"/>
        </w:rPr>
        <w:t>38 222,1</w:t>
      </w:r>
      <w:r w:rsidRPr="007C5F3E">
        <w:rPr>
          <w:rFonts w:ascii="Times New Roman" w:hAnsi="Times New Roman" w:cs="Times New Roman"/>
          <w:sz w:val="28"/>
          <w:szCs w:val="28"/>
        </w:rPr>
        <w:t xml:space="preserve"> тыс.</w:t>
      </w:r>
      <w:r w:rsidR="00CA7027" w:rsidRPr="007C5F3E">
        <w:rPr>
          <w:rFonts w:ascii="Times New Roman" w:hAnsi="Times New Roman" w:cs="Times New Roman"/>
          <w:sz w:val="28"/>
          <w:szCs w:val="28"/>
        </w:rPr>
        <w:t> </w:t>
      </w:r>
      <w:r w:rsidRPr="007C5F3E">
        <w:rPr>
          <w:rFonts w:ascii="Times New Roman" w:hAnsi="Times New Roman" w:cs="Times New Roman"/>
          <w:sz w:val="28"/>
          <w:szCs w:val="28"/>
        </w:rPr>
        <w:t>руб., направляются:</w:t>
      </w:r>
    </w:p>
    <w:p w14:paraId="3AB47400" w14:textId="7816838A"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животном мире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202</w:t>
      </w:r>
      <w:r w:rsidR="00CA7027"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11</w:t>
      </w:r>
      <w:r w:rsidR="00CA7027" w:rsidRPr="007C5F3E">
        <w:rPr>
          <w:rFonts w:ascii="Times New Roman" w:hAnsi="Times New Roman" w:cs="Times New Roman"/>
          <w:sz w:val="28"/>
          <w:szCs w:val="28"/>
        </w:rPr>
        <w:t>8,5</w:t>
      </w:r>
      <w:r w:rsidRPr="007C5F3E">
        <w:rPr>
          <w:rFonts w:ascii="Times New Roman" w:hAnsi="Times New Roman" w:cs="Times New Roman"/>
          <w:sz w:val="28"/>
          <w:szCs w:val="28"/>
        </w:rPr>
        <w:t xml:space="preserve"> тыс. руб., в 202</w:t>
      </w:r>
      <w:r w:rsidR="00CA7027"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118,5</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руб., в 202</w:t>
      </w:r>
      <w:r w:rsidR="00CA7027"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118,5 тыс. руб.;</w:t>
      </w:r>
    </w:p>
    <w:p w14:paraId="37D300C3" w14:textId="08646402"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животном мире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202</w:t>
      </w:r>
      <w:r w:rsidR="00CA7027"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bookmarkStart w:id="1" w:name="_Hlk115994574"/>
      <w:r w:rsidR="00CA7027" w:rsidRPr="007C5F3E">
        <w:rPr>
          <w:rFonts w:ascii="Times New Roman" w:hAnsi="Times New Roman" w:cs="Times New Roman"/>
          <w:sz w:val="28"/>
          <w:szCs w:val="28"/>
        </w:rPr>
        <w:t>48,1</w:t>
      </w:r>
      <w:r w:rsidRPr="007C5F3E">
        <w:rPr>
          <w:rFonts w:ascii="Times New Roman" w:hAnsi="Times New Roman" w:cs="Times New Roman"/>
          <w:sz w:val="28"/>
          <w:szCs w:val="28"/>
        </w:rPr>
        <w:t xml:space="preserve"> </w:t>
      </w:r>
      <w:bookmarkEnd w:id="1"/>
      <w:r w:rsidRPr="007C5F3E">
        <w:rPr>
          <w:rFonts w:ascii="Times New Roman" w:hAnsi="Times New Roman" w:cs="Times New Roman"/>
          <w:sz w:val="28"/>
          <w:szCs w:val="28"/>
        </w:rPr>
        <w:t>тыс. руб., в 202</w:t>
      </w:r>
      <w:r w:rsidR="00CA7027"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w:t>
      </w:r>
      <w:r w:rsidR="00CA7027" w:rsidRPr="007C5F3E">
        <w:rPr>
          <w:rFonts w:ascii="Times New Roman" w:hAnsi="Times New Roman" w:cs="Times New Roman"/>
          <w:sz w:val="28"/>
          <w:szCs w:val="28"/>
        </w:rPr>
        <w:t xml:space="preserve">48,1 </w:t>
      </w:r>
      <w:r w:rsidRPr="007C5F3E">
        <w:rPr>
          <w:rFonts w:ascii="Times New Roman" w:hAnsi="Times New Roman" w:cs="Times New Roman"/>
          <w:sz w:val="28"/>
          <w:szCs w:val="28"/>
        </w:rPr>
        <w:t>тыс. руб., в 202</w:t>
      </w:r>
      <w:r w:rsidR="00CA7027"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w:t>
      </w:r>
      <w:r w:rsidR="00CA7027" w:rsidRPr="007C5F3E">
        <w:rPr>
          <w:rFonts w:ascii="Times New Roman" w:hAnsi="Times New Roman" w:cs="Times New Roman"/>
          <w:sz w:val="28"/>
          <w:szCs w:val="28"/>
        </w:rPr>
        <w:t>48,1</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34D10DBC" w14:textId="5C98A03A"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3) на осуществление переданных органам государственной власти субъектов Российской Федерации в соответствии с </w:t>
      </w:r>
      <w:hyperlink r:id="rId8" w:history="1">
        <w:r w:rsidRPr="007C5F3E">
          <w:rPr>
            <w:rFonts w:ascii="Times New Roman" w:hAnsi="Times New Roman" w:cs="Times New Roman"/>
            <w:sz w:val="28"/>
            <w:szCs w:val="28"/>
          </w:rPr>
          <w:t>пунктом 1 статьи 4</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актах гражданского состояния</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 в 202</w:t>
      </w:r>
      <w:r w:rsidR="00B626FE"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r w:rsidR="00B626FE" w:rsidRPr="007C5F3E">
        <w:rPr>
          <w:rFonts w:ascii="Times New Roman" w:hAnsi="Times New Roman" w:cs="Times New Roman"/>
          <w:sz w:val="28"/>
          <w:szCs w:val="28"/>
        </w:rPr>
        <w:t>60 967,7</w:t>
      </w:r>
      <w:r w:rsidRPr="007C5F3E">
        <w:rPr>
          <w:rFonts w:ascii="Times New Roman" w:hAnsi="Times New Roman" w:cs="Times New Roman"/>
          <w:sz w:val="28"/>
          <w:szCs w:val="28"/>
        </w:rPr>
        <w:t xml:space="preserve"> тыс. руб., в 202</w:t>
      </w:r>
      <w:r w:rsidR="00B626FE"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6</w:t>
      </w:r>
      <w:r w:rsidR="00B626FE" w:rsidRPr="007C5F3E">
        <w:rPr>
          <w:rFonts w:ascii="Times New Roman" w:hAnsi="Times New Roman" w:cs="Times New Roman"/>
          <w:sz w:val="28"/>
          <w:szCs w:val="28"/>
        </w:rPr>
        <w:t>4 204,9</w:t>
      </w:r>
      <w:r w:rsidR="00404B64" w:rsidRPr="007C5F3E">
        <w:rPr>
          <w:rFonts w:ascii="Times New Roman" w:hAnsi="Times New Roman" w:cs="Times New Roman"/>
          <w:sz w:val="28"/>
          <w:szCs w:val="28"/>
        </w:rPr>
        <w:t> </w:t>
      </w:r>
      <w:r w:rsidRPr="007C5F3E">
        <w:rPr>
          <w:rFonts w:ascii="Times New Roman" w:hAnsi="Times New Roman" w:cs="Times New Roman"/>
          <w:sz w:val="28"/>
          <w:szCs w:val="28"/>
        </w:rPr>
        <w:t>тыс. руб., в 202</w:t>
      </w:r>
      <w:r w:rsidR="00B626FE"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6</w:t>
      </w:r>
      <w:r w:rsidR="00B626FE" w:rsidRPr="007C5F3E">
        <w:rPr>
          <w:rFonts w:ascii="Times New Roman" w:hAnsi="Times New Roman" w:cs="Times New Roman"/>
          <w:sz w:val="28"/>
          <w:szCs w:val="28"/>
        </w:rPr>
        <w:t>6 522,6</w:t>
      </w:r>
      <w:r w:rsidRPr="007C5F3E">
        <w:rPr>
          <w:rFonts w:ascii="Times New Roman" w:hAnsi="Times New Roman" w:cs="Times New Roman"/>
          <w:sz w:val="28"/>
          <w:szCs w:val="28"/>
        </w:rPr>
        <w:t xml:space="preserve"> тыс. руб.;</w:t>
      </w:r>
    </w:p>
    <w:p w14:paraId="5308B76B" w14:textId="52EE42AE"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4) на осуществление переданных органам государственной власти субъектов Российской Федерации в соответствии с пунктом 3 статьи 25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202</w:t>
      </w:r>
      <w:r w:rsidR="00B626FE"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134 тыс. руб., в 202</w:t>
      </w:r>
      <w:r w:rsidR="00B626FE"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134</w:t>
      </w:r>
      <w:r w:rsidR="00B626FE" w:rsidRPr="007C5F3E">
        <w:rPr>
          <w:rFonts w:ascii="Times New Roman" w:hAnsi="Times New Roman" w:cs="Times New Roman"/>
          <w:sz w:val="28"/>
          <w:szCs w:val="28"/>
        </w:rPr>
        <w:t> </w:t>
      </w:r>
      <w:r w:rsidRPr="007C5F3E">
        <w:rPr>
          <w:rFonts w:ascii="Times New Roman" w:hAnsi="Times New Roman" w:cs="Times New Roman"/>
          <w:sz w:val="28"/>
          <w:szCs w:val="28"/>
        </w:rPr>
        <w:t>тыс.</w:t>
      </w:r>
      <w:r w:rsidR="00B626FE" w:rsidRPr="007C5F3E">
        <w:rPr>
          <w:rFonts w:ascii="Times New Roman" w:hAnsi="Times New Roman" w:cs="Times New Roman"/>
          <w:sz w:val="28"/>
          <w:szCs w:val="28"/>
        </w:rPr>
        <w:t> </w:t>
      </w:r>
      <w:r w:rsidRPr="007C5F3E">
        <w:rPr>
          <w:rFonts w:ascii="Times New Roman" w:hAnsi="Times New Roman" w:cs="Times New Roman"/>
          <w:sz w:val="28"/>
          <w:szCs w:val="28"/>
        </w:rPr>
        <w:t>руб., в 202</w:t>
      </w:r>
      <w:r w:rsidR="00B626FE"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134 тыс. руб.;</w:t>
      </w:r>
    </w:p>
    <w:p w14:paraId="107160B6" w14:textId="546CB8F2"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на осуществление переданных органам государственной власти субъектов Российской Федерации в соответствии с пунктом 1 статьи 9.1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w:t>
      </w:r>
      <w:r w:rsidRPr="007C5F3E">
        <w:rPr>
          <w:rFonts w:ascii="Times New Roman" w:hAnsi="Times New Roman" w:cs="Times New Roman"/>
          <w:sz w:val="28"/>
          <w:szCs w:val="28"/>
        </w:rPr>
        <w:lastRenderedPageBreak/>
        <w:t>Российской Федерации в отношении объектов культурного наследия в</w:t>
      </w:r>
      <w:r w:rsidR="00B626FE" w:rsidRPr="007C5F3E">
        <w:rPr>
          <w:rFonts w:ascii="Times New Roman" w:hAnsi="Times New Roman" w:cs="Times New Roman"/>
          <w:sz w:val="28"/>
          <w:szCs w:val="28"/>
        </w:rPr>
        <w:t> </w:t>
      </w:r>
      <w:r w:rsidRPr="007C5F3E">
        <w:rPr>
          <w:rFonts w:ascii="Times New Roman" w:hAnsi="Times New Roman" w:cs="Times New Roman"/>
          <w:sz w:val="28"/>
          <w:szCs w:val="28"/>
        </w:rPr>
        <w:t>202</w:t>
      </w:r>
      <w:r w:rsidR="00B626FE" w:rsidRPr="007C5F3E">
        <w:rPr>
          <w:rFonts w:ascii="Times New Roman" w:hAnsi="Times New Roman" w:cs="Times New Roman"/>
          <w:sz w:val="28"/>
          <w:szCs w:val="28"/>
        </w:rPr>
        <w:t>3 </w:t>
      </w:r>
      <w:r w:rsidRPr="007C5F3E">
        <w:rPr>
          <w:rFonts w:ascii="Times New Roman" w:hAnsi="Times New Roman" w:cs="Times New Roman"/>
          <w:sz w:val="28"/>
          <w:szCs w:val="28"/>
        </w:rPr>
        <w:t>году в сумме 3</w:t>
      </w:r>
      <w:r w:rsidR="00B626FE" w:rsidRPr="007C5F3E">
        <w:rPr>
          <w:rFonts w:ascii="Times New Roman" w:hAnsi="Times New Roman" w:cs="Times New Roman"/>
          <w:sz w:val="28"/>
          <w:szCs w:val="28"/>
        </w:rPr>
        <w:t>9 247,5</w:t>
      </w:r>
      <w:r w:rsidRPr="007C5F3E">
        <w:rPr>
          <w:rFonts w:ascii="Times New Roman" w:hAnsi="Times New Roman" w:cs="Times New Roman"/>
          <w:sz w:val="28"/>
          <w:szCs w:val="28"/>
        </w:rPr>
        <w:t xml:space="preserve"> тыс. руб., в 202</w:t>
      </w:r>
      <w:r w:rsidR="00B626FE"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4</w:t>
      </w:r>
      <w:r w:rsidR="00B626FE" w:rsidRPr="007C5F3E">
        <w:rPr>
          <w:rFonts w:ascii="Times New Roman" w:hAnsi="Times New Roman" w:cs="Times New Roman"/>
          <w:sz w:val="28"/>
          <w:szCs w:val="28"/>
        </w:rPr>
        <w:t xml:space="preserve">0 914,4 </w:t>
      </w:r>
      <w:r w:rsidR="008C381A" w:rsidRPr="007C5F3E">
        <w:rPr>
          <w:rFonts w:ascii="Times New Roman" w:hAnsi="Times New Roman" w:cs="Times New Roman"/>
          <w:sz w:val="28"/>
          <w:szCs w:val="28"/>
        </w:rPr>
        <w:t>тыс. руб., в 2025</w:t>
      </w:r>
      <w:r w:rsidRPr="007C5F3E">
        <w:rPr>
          <w:rFonts w:ascii="Times New Roman" w:hAnsi="Times New Roman" w:cs="Times New Roman"/>
          <w:sz w:val="28"/>
          <w:szCs w:val="28"/>
        </w:rPr>
        <w:t xml:space="preserve"> году в сумме 4</w:t>
      </w:r>
      <w:r w:rsidR="00B626FE" w:rsidRPr="007C5F3E">
        <w:rPr>
          <w:rFonts w:ascii="Times New Roman" w:hAnsi="Times New Roman" w:cs="Times New Roman"/>
          <w:sz w:val="28"/>
          <w:szCs w:val="28"/>
        </w:rPr>
        <w:t>2 389,4</w:t>
      </w:r>
      <w:r w:rsidRPr="007C5F3E">
        <w:rPr>
          <w:rFonts w:ascii="Times New Roman" w:hAnsi="Times New Roman" w:cs="Times New Roman"/>
          <w:sz w:val="28"/>
          <w:szCs w:val="28"/>
        </w:rPr>
        <w:t xml:space="preserve"> тыс. руб.;</w:t>
      </w:r>
    </w:p>
    <w:p w14:paraId="6897DB9D" w14:textId="20FA4EB8"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6) на осуществление переданных органам государственной власти субъектов Российской Федерации в соответствии с </w:t>
      </w:r>
      <w:hyperlink r:id="rId9" w:history="1">
        <w:r w:rsidRPr="007C5F3E">
          <w:rPr>
            <w:rFonts w:ascii="Times New Roman" w:hAnsi="Times New Roman" w:cs="Times New Roman"/>
            <w:sz w:val="28"/>
            <w:szCs w:val="28"/>
          </w:rPr>
          <w:t>частью 1 статьи 33</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 в 202</w:t>
      </w:r>
      <w:r w:rsidR="0031739D"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w:t>
      </w:r>
      <w:r w:rsidR="002C4778" w:rsidRPr="007C5F3E">
        <w:rPr>
          <w:rFonts w:ascii="Times New Roman" w:hAnsi="Times New Roman" w:cs="Times New Roman"/>
          <w:sz w:val="28"/>
          <w:szCs w:val="28"/>
        </w:rPr>
        <w:t>4 243,4</w:t>
      </w:r>
      <w:r w:rsidRPr="007C5F3E">
        <w:rPr>
          <w:rFonts w:ascii="Times New Roman" w:hAnsi="Times New Roman" w:cs="Times New Roman"/>
          <w:sz w:val="28"/>
          <w:szCs w:val="28"/>
        </w:rPr>
        <w:t xml:space="preserve"> тыс. руб., в 202</w:t>
      </w:r>
      <w:r w:rsidR="0031739D"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14</w:t>
      </w:r>
      <w:r w:rsidR="002C4778" w:rsidRPr="007C5F3E">
        <w:rPr>
          <w:rFonts w:ascii="Times New Roman" w:hAnsi="Times New Roman" w:cs="Times New Roman"/>
          <w:sz w:val="28"/>
          <w:szCs w:val="28"/>
        </w:rPr>
        <w:t> 738,3</w:t>
      </w:r>
      <w:r w:rsidRPr="007C5F3E">
        <w:rPr>
          <w:rFonts w:ascii="Times New Roman" w:hAnsi="Times New Roman" w:cs="Times New Roman"/>
          <w:sz w:val="28"/>
          <w:szCs w:val="28"/>
        </w:rPr>
        <w:t xml:space="preserve"> тыс. руб., в 202</w:t>
      </w:r>
      <w:r w:rsidR="0031739D"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w:t>
      </w:r>
      <w:r w:rsidR="002C4778" w:rsidRPr="007C5F3E">
        <w:rPr>
          <w:rFonts w:ascii="Times New Roman" w:hAnsi="Times New Roman" w:cs="Times New Roman"/>
          <w:sz w:val="28"/>
          <w:szCs w:val="28"/>
        </w:rPr>
        <w:t>5 27</w:t>
      </w:r>
      <w:r w:rsidR="0031739D" w:rsidRPr="007C5F3E">
        <w:rPr>
          <w:rFonts w:ascii="Times New Roman" w:hAnsi="Times New Roman" w:cs="Times New Roman"/>
          <w:sz w:val="28"/>
          <w:szCs w:val="28"/>
        </w:rPr>
        <w:t>7</w:t>
      </w:r>
      <w:r w:rsidR="002C4778" w:rsidRPr="007C5F3E">
        <w:rPr>
          <w:rFonts w:ascii="Times New Roman" w:hAnsi="Times New Roman" w:cs="Times New Roman"/>
          <w:sz w:val="28"/>
          <w:szCs w:val="28"/>
        </w:rPr>
        <w:t xml:space="preserve">,8 </w:t>
      </w:r>
      <w:r w:rsidRPr="007C5F3E">
        <w:rPr>
          <w:rFonts w:ascii="Times New Roman" w:hAnsi="Times New Roman" w:cs="Times New Roman"/>
          <w:sz w:val="28"/>
          <w:szCs w:val="28"/>
        </w:rPr>
        <w:t xml:space="preserve"> тыс. руб.;</w:t>
      </w:r>
    </w:p>
    <w:p w14:paraId="24D10A67" w14:textId="302DA2FE"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7) на осуществление переданных органам государственной власти субъектов Российской Федерации в соответствии с </w:t>
      </w:r>
      <w:hyperlink r:id="rId10" w:history="1">
        <w:r w:rsidRPr="007C5F3E">
          <w:rPr>
            <w:rFonts w:ascii="Times New Roman" w:hAnsi="Times New Roman" w:cs="Times New Roman"/>
            <w:sz w:val="28"/>
            <w:szCs w:val="28"/>
          </w:rPr>
          <w:t>частью 1 статьи 15</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основах охраны здоровья граждан 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сфере охраны здоровья в</w:t>
      </w:r>
      <w:r w:rsidR="000A4DC4" w:rsidRPr="007C5F3E">
        <w:rPr>
          <w:rFonts w:ascii="Times New Roman" w:hAnsi="Times New Roman" w:cs="Times New Roman"/>
          <w:sz w:val="28"/>
          <w:szCs w:val="28"/>
        </w:rPr>
        <w:t> </w:t>
      </w:r>
      <w:r w:rsidRPr="007C5F3E">
        <w:rPr>
          <w:rFonts w:ascii="Times New Roman" w:hAnsi="Times New Roman" w:cs="Times New Roman"/>
          <w:sz w:val="28"/>
          <w:szCs w:val="28"/>
        </w:rPr>
        <w:t>202</w:t>
      </w:r>
      <w:r w:rsidR="0031739D"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r w:rsidR="0031739D" w:rsidRPr="007C5F3E">
        <w:rPr>
          <w:rFonts w:ascii="Times New Roman" w:hAnsi="Times New Roman" w:cs="Times New Roman"/>
          <w:sz w:val="28"/>
          <w:szCs w:val="28"/>
        </w:rPr>
        <w:t>1 590</w:t>
      </w:r>
      <w:r w:rsidRPr="007C5F3E">
        <w:rPr>
          <w:rFonts w:ascii="Times New Roman" w:hAnsi="Times New Roman" w:cs="Times New Roman"/>
          <w:sz w:val="28"/>
          <w:szCs w:val="28"/>
        </w:rPr>
        <w:t xml:space="preserve"> тыс. руб., в 202</w:t>
      </w:r>
      <w:r w:rsidR="0031739D"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w:t>
      </w:r>
      <w:r w:rsidR="0031739D" w:rsidRPr="007C5F3E">
        <w:rPr>
          <w:rFonts w:ascii="Times New Roman" w:hAnsi="Times New Roman" w:cs="Times New Roman"/>
          <w:sz w:val="28"/>
          <w:szCs w:val="28"/>
        </w:rPr>
        <w:t> 657,6</w:t>
      </w:r>
      <w:r w:rsidRPr="007C5F3E">
        <w:rPr>
          <w:rFonts w:ascii="Times New Roman" w:hAnsi="Times New Roman" w:cs="Times New Roman"/>
          <w:sz w:val="28"/>
          <w:szCs w:val="28"/>
        </w:rPr>
        <w:t xml:space="preserve"> тыс. руб., в</w:t>
      </w:r>
      <w:r w:rsidR="000A4DC4" w:rsidRPr="007C5F3E">
        <w:rPr>
          <w:rFonts w:ascii="Times New Roman" w:hAnsi="Times New Roman" w:cs="Times New Roman"/>
          <w:sz w:val="28"/>
          <w:szCs w:val="28"/>
        </w:rPr>
        <w:t> </w:t>
      </w:r>
      <w:r w:rsidRPr="007C5F3E">
        <w:rPr>
          <w:rFonts w:ascii="Times New Roman" w:hAnsi="Times New Roman" w:cs="Times New Roman"/>
          <w:sz w:val="28"/>
          <w:szCs w:val="28"/>
        </w:rPr>
        <w:t>202</w:t>
      </w:r>
      <w:r w:rsidR="0031739D" w:rsidRPr="007C5F3E">
        <w:rPr>
          <w:rFonts w:ascii="Times New Roman" w:hAnsi="Times New Roman" w:cs="Times New Roman"/>
          <w:sz w:val="28"/>
          <w:szCs w:val="28"/>
        </w:rPr>
        <w:t>5 </w:t>
      </w:r>
      <w:r w:rsidRPr="007C5F3E">
        <w:rPr>
          <w:rFonts w:ascii="Times New Roman" w:hAnsi="Times New Roman" w:cs="Times New Roman"/>
          <w:sz w:val="28"/>
          <w:szCs w:val="28"/>
        </w:rPr>
        <w:t>году в сумме 1</w:t>
      </w:r>
      <w:r w:rsidR="0031739D" w:rsidRPr="007C5F3E">
        <w:rPr>
          <w:rFonts w:ascii="Times New Roman" w:hAnsi="Times New Roman" w:cs="Times New Roman"/>
          <w:sz w:val="28"/>
          <w:szCs w:val="28"/>
        </w:rPr>
        <w:t> 716,5</w:t>
      </w:r>
      <w:r w:rsidRPr="007C5F3E">
        <w:rPr>
          <w:rFonts w:ascii="Times New Roman" w:hAnsi="Times New Roman" w:cs="Times New Roman"/>
          <w:sz w:val="28"/>
          <w:szCs w:val="28"/>
        </w:rPr>
        <w:t xml:space="preserve"> тыс. руб.;</w:t>
      </w:r>
    </w:p>
    <w:p w14:paraId="0288C845" w14:textId="6A9FD13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8) на осуществление переданных органам государственной власти субъектов Российской Федерации в соответствии с </w:t>
      </w:r>
      <w:hyperlink r:id="rId11" w:history="1">
        <w:r w:rsidRPr="007C5F3E">
          <w:rPr>
            <w:rFonts w:ascii="Times New Roman" w:hAnsi="Times New Roman" w:cs="Times New Roman"/>
            <w:sz w:val="28"/>
            <w:szCs w:val="28"/>
          </w:rPr>
          <w:t>частью 1 статьи 7</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образовании 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полномочий Российской Федерации в сфере образования в 202</w:t>
      </w:r>
      <w:r w:rsidR="0031739D"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11</w:t>
      </w:r>
      <w:r w:rsidR="0031739D" w:rsidRPr="007C5F3E">
        <w:rPr>
          <w:rFonts w:ascii="Times New Roman" w:hAnsi="Times New Roman" w:cs="Times New Roman"/>
          <w:sz w:val="28"/>
          <w:szCs w:val="28"/>
        </w:rPr>
        <w:t> 173 </w:t>
      </w:r>
      <w:r w:rsidRPr="007C5F3E">
        <w:rPr>
          <w:rFonts w:ascii="Times New Roman" w:hAnsi="Times New Roman" w:cs="Times New Roman"/>
          <w:sz w:val="28"/>
          <w:szCs w:val="28"/>
        </w:rPr>
        <w:t>тыс.</w:t>
      </w:r>
      <w:r w:rsidR="0031739D" w:rsidRPr="007C5F3E">
        <w:rPr>
          <w:rFonts w:ascii="Times New Roman" w:hAnsi="Times New Roman" w:cs="Times New Roman"/>
          <w:sz w:val="28"/>
          <w:szCs w:val="28"/>
        </w:rPr>
        <w:t> </w:t>
      </w:r>
      <w:r w:rsidRPr="007C5F3E">
        <w:rPr>
          <w:rFonts w:ascii="Times New Roman" w:hAnsi="Times New Roman" w:cs="Times New Roman"/>
          <w:sz w:val="28"/>
          <w:szCs w:val="28"/>
        </w:rPr>
        <w:t>руб., в 202</w:t>
      </w:r>
      <w:r w:rsidR="0031739D"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11</w:t>
      </w:r>
      <w:r w:rsidR="0031739D" w:rsidRPr="007C5F3E">
        <w:rPr>
          <w:rFonts w:ascii="Times New Roman" w:hAnsi="Times New Roman" w:cs="Times New Roman"/>
          <w:sz w:val="28"/>
          <w:szCs w:val="28"/>
        </w:rPr>
        <w:t> 600,5</w:t>
      </w:r>
      <w:r w:rsidRPr="007C5F3E">
        <w:rPr>
          <w:rFonts w:ascii="Times New Roman" w:hAnsi="Times New Roman" w:cs="Times New Roman"/>
          <w:sz w:val="28"/>
          <w:szCs w:val="28"/>
        </w:rPr>
        <w:t xml:space="preserve"> тыс. руб., в 202</w:t>
      </w:r>
      <w:r w:rsidR="0031739D"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1</w:t>
      </w:r>
      <w:r w:rsidR="0031739D" w:rsidRPr="007C5F3E">
        <w:rPr>
          <w:rFonts w:ascii="Times New Roman" w:hAnsi="Times New Roman" w:cs="Times New Roman"/>
          <w:sz w:val="28"/>
          <w:szCs w:val="28"/>
        </w:rPr>
        <w:t>2 015,2</w:t>
      </w:r>
      <w:r w:rsidRPr="007C5F3E">
        <w:rPr>
          <w:rFonts w:ascii="Times New Roman" w:hAnsi="Times New Roman" w:cs="Times New Roman"/>
          <w:sz w:val="28"/>
          <w:szCs w:val="28"/>
        </w:rPr>
        <w:t xml:space="preserve"> тыс. руб.</w:t>
      </w:r>
    </w:p>
    <w:p w14:paraId="5477B10B" w14:textId="7777777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что средства, поступающие в областной бюджет в виде субвенций (за исключением единой субвенции), направляются:</w:t>
      </w:r>
    </w:p>
    <w:p w14:paraId="0ECFD2C3" w14:textId="4F67E2A3"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 на осуществление первичного воинского учета органами местного самоуправления поселений, муниципальных и городских округов,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98027A" w:rsidRPr="007C5F3E">
        <w:rPr>
          <w:rFonts w:ascii="Times New Roman" w:hAnsi="Times New Roman" w:cs="Times New Roman"/>
          <w:sz w:val="28"/>
          <w:szCs w:val="28"/>
        </w:rPr>
        <w:t>29</w:t>
      </w:r>
      <w:r w:rsidR="000E6708" w:rsidRPr="007C5F3E">
        <w:rPr>
          <w:rFonts w:ascii="Times New Roman" w:hAnsi="Times New Roman" w:cs="Times New Roman"/>
          <w:sz w:val="28"/>
          <w:szCs w:val="28"/>
        </w:rPr>
        <w:t> </w:t>
      </w:r>
      <w:r w:rsidR="0098027A" w:rsidRPr="007C5F3E">
        <w:rPr>
          <w:rFonts w:ascii="Times New Roman" w:hAnsi="Times New Roman" w:cs="Times New Roman"/>
          <w:sz w:val="28"/>
          <w:szCs w:val="28"/>
        </w:rPr>
        <w:t>916</w:t>
      </w:r>
      <w:r w:rsidR="000E6708" w:rsidRPr="007C5F3E">
        <w:rPr>
          <w:rFonts w:ascii="Times New Roman" w:hAnsi="Times New Roman" w:cs="Times New Roman"/>
          <w:sz w:val="28"/>
          <w:szCs w:val="28"/>
        </w:rPr>
        <w:t>,</w:t>
      </w:r>
      <w:r w:rsidR="0098027A" w:rsidRPr="007C5F3E">
        <w:rPr>
          <w:rFonts w:ascii="Times New Roman" w:hAnsi="Times New Roman" w:cs="Times New Roman"/>
          <w:sz w:val="28"/>
          <w:szCs w:val="28"/>
        </w:rPr>
        <w:t>2</w:t>
      </w:r>
      <w:r w:rsidR="000E6708"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31</w:t>
      </w:r>
      <w:r w:rsidR="0098027A" w:rsidRPr="007C5F3E">
        <w:rPr>
          <w:rFonts w:ascii="Times New Roman" w:hAnsi="Times New Roman" w:cs="Times New Roman"/>
          <w:sz w:val="28"/>
          <w:szCs w:val="28"/>
        </w:rPr>
        <w:t> </w:t>
      </w:r>
      <w:r w:rsidRPr="007C5F3E">
        <w:rPr>
          <w:rFonts w:ascii="Times New Roman" w:hAnsi="Times New Roman" w:cs="Times New Roman"/>
          <w:sz w:val="28"/>
          <w:szCs w:val="28"/>
        </w:rPr>
        <w:t>2</w:t>
      </w:r>
      <w:r w:rsidR="0098027A" w:rsidRPr="007C5F3E">
        <w:rPr>
          <w:rFonts w:ascii="Times New Roman" w:hAnsi="Times New Roman" w:cs="Times New Roman"/>
          <w:sz w:val="28"/>
          <w:szCs w:val="28"/>
        </w:rPr>
        <w:t>42</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w:t>
      </w:r>
      <w:r w:rsidR="00033983" w:rsidRPr="007C5F3E">
        <w:rPr>
          <w:rFonts w:ascii="Times New Roman" w:hAnsi="Times New Roman" w:cs="Times New Roman"/>
          <w:sz w:val="28"/>
          <w:szCs w:val="28"/>
        </w:rPr>
        <w:t> </w:t>
      </w:r>
      <w:r w:rsidRPr="007C5F3E">
        <w:rPr>
          <w:rFonts w:ascii="Times New Roman" w:hAnsi="Times New Roman" w:cs="Times New Roman"/>
          <w:sz w:val="28"/>
          <w:szCs w:val="28"/>
        </w:rPr>
        <w:t>сумме 32</w:t>
      </w:r>
      <w:r w:rsidR="0098027A" w:rsidRPr="007C5F3E">
        <w:rPr>
          <w:rFonts w:ascii="Times New Roman" w:hAnsi="Times New Roman" w:cs="Times New Roman"/>
          <w:sz w:val="28"/>
          <w:szCs w:val="28"/>
        </w:rPr>
        <w:t> 326,1</w:t>
      </w:r>
      <w:r w:rsidRPr="007C5F3E">
        <w:rPr>
          <w:rFonts w:ascii="Times New Roman" w:hAnsi="Times New Roman" w:cs="Times New Roman"/>
          <w:sz w:val="28"/>
          <w:szCs w:val="28"/>
        </w:rPr>
        <w:t xml:space="preserve"> тыс. руб.;</w:t>
      </w:r>
    </w:p>
    <w:p w14:paraId="55D52C33" w14:textId="7D04FE4F"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на осуществление полномочий по составлению (изменению) списков кандидатов в присяжные заседатели федеральных судов общей юрисдикции в</w:t>
      </w:r>
      <w:r w:rsidR="00033983" w:rsidRPr="007C5F3E">
        <w:rPr>
          <w:rFonts w:ascii="Times New Roman" w:hAnsi="Times New Roman" w:cs="Times New Roman"/>
          <w:sz w:val="28"/>
          <w:szCs w:val="28"/>
        </w:rPr>
        <w:t> </w:t>
      </w:r>
      <w:r w:rsidRPr="007C5F3E">
        <w:rPr>
          <w:rFonts w:ascii="Times New Roman" w:hAnsi="Times New Roman" w:cs="Times New Roman"/>
          <w:sz w:val="28"/>
          <w:szCs w:val="28"/>
        </w:rPr>
        <w:t xml:space="preserve">Российской Федерации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98027A" w:rsidRPr="007C5F3E">
        <w:rPr>
          <w:rFonts w:ascii="Times New Roman" w:hAnsi="Times New Roman" w:cs="Times New Roman"/>
          <w:sz w:val="28"/>
          <w:szCs w:val="28"/>
        </w:rPr>
        <w:t>104,9</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w:t>
      </w:r>
      <w:r w:rsidR="00033983" w:rsidRPr="007C5F3E">
        <w:rPr>
          <w:rFonts w:ascii="Times New Roman" w:hAnsi="Times New Roman" w:cs="Times New Roman"/>
          <w:sz w:val="28"/>
          <w:szCs w:val="28"/>
        </w:rPr>
        <w:t> </w:t>
      </w:r>
      <w:r w:rsidRPr="007C5F3E">
        <w:rPr>
          <w:rFonts w:ascii="Times New Roman" w:hAnsi="Times New Roman" w:cs="Times New Roman"/>
          <w:sz w:val="28"/>
          <w:szCs w:val="28"/>
        </w:rPr>
        <w:t xml:space="preserve">сумме </w:t>
      </w:r>
      <w:r w:rsidR="0098027A" w:rsidRPr="007C5F3E">
        <w:rPr>
          <w:rFonts w:ascii="Times New Roman" w:hAnsi="Times New Roman" w:cs="Times New Roman"/>
          <w:sz w:val="28"/>
          <w:szCs w:val="28"/>
        </w:rPr>
        <w:t>111</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98027A" w:rsidRPr="007C5F3E">
        <w:rPr>
          <w:rFonts w:ascii="Times New Roman" w:hAnsi="Times New Roman" w:cs="Times New Roman"/>
          <w:sz w:val="28"/>
          <w:szCs w:val="28"/>
        </w:rPr>
        <w:t>99,6</w:t>
      </w:r>
      <w:r w:rsidRPr="007C5F3E">
        <w:rPr>
          <w:rFonts w:ascii="Times New Roman" w:hAnsi="Times New Roman" w:cs="Times New Roman"/>
          <w:sz w:val="28"/>
          <w:szCs w:val="28"/>
        </w:rPr>
        <w:t xml:space="preserve"> тыс. руб.;</w:t>
      </w:r>
    </w:p>
    <w:p w14:paraId="6E0D848E" w14:textId="5DF45A4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3) на осуществление отдельных полномочий в области водных отношений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1</w:t>
      </w:r>
      <w:r w:rsidR="0098027A" w:rsidRPr="007C5F3E">
        <w:rPr>
          <w:rFonts w:ascii="Times New Roman" w:hAnsi="Times New Roman" w:cs="Times New Roman"/>
          <w:sz w:val="28"/>
          <w:szCs w:val="28"/>
        </w:rPr>
        <w:t>3 715,4</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1</w:t>
      </w:r>
      <w:r w:rsidR="0098027A" w:rsidRPr="007C5F3E">
        <w:rPr>
          <w:rFonts w:ascii="Times New Roman" w:hAnsi="Times New Roman" w:cs="Times New Roman"/>
          <w:sz w:val="28"/>
          <w:szCs w:val="28"/>
        </w:rPr>
        <w:t>3 679,2</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1</w:t>
      </w:r>
      <w:r w:rsidR="0098027A" w:rsidRPr="007C5F3E">
        <w:rPr>
          <w:rFonts w:ascii="Times New Roman" w:hAnsi="Times New Roman" w:cs="Times New Roman"/>
          <w:sz w:val="28"/>
          <w:szCs w:val="28"/>
        </w:rPr>
        <w:t>3 679,2</w:t>
      </w:r>
      <w:r w:rsidRPr="007C5F3E">
        <w:rPr>
          <w:rFonts w:ascii="Times New Roman" w:hAnsi="Times New Roman" w:cs="Times New Roman"/>
          <w:sz w:val="28"/>
          <w:szCs w:val="28"/>
        </w:rPr>
        <w:t xml:space="preserve"> тыс. руб.;</w:t>
      </w:r>
    </w:p>
    <w:p w14:paraId="17A3283C" w14:textId="481850D1"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4) на осуществление отдельных полномочий Российской Федерации в</w:t>
      </w:r>
      <w:r w:rsidR="00E6060D" w:rsidRPr="007C5F3E">
        <w:rPr>
          <w:rFonts w:ascii="Times New Roman" w:hAnsi="Times New Roman" w:cs="Times New Roman"/>
          <w:sz w:val="28"/>
          <w:szCs w:val="28"/>
          <w:lang w:val="en-US"/>
        </w:rPr>
        <w:t> </w:t>
      </w:r>
      <w:r w:rsidRPr="007C5F3E">
        <w:rPr>
          <w:rFonts w:ascii="Times New Roman" w:hAnsi="Times New Roman" w:cs="Times New Roman"/>
          <w:sz w:val="28"/>
          <w:szCs w:val="28"/>
        </w:rPr>
        <w:t xml:space="preserve">области лесных отношений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3</w:t>
      </w:r>
      <w:r w:rsidR="002A1D90" w:rsidRPr="007C5F3E">
        <w:rPr>
          <w:rFonts w:ascii="Times New Roman" w:hAnsi="Times New Roman" w:cs="Times New Roman"/>
          <w:sz w:val="28"/>
          <w:szCs w:val="28"/>
        </w:rPr>
        <w:t>41 562,1</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3</w:t>
      </w:r>
      <w:r w:rsidR="0098027A" w:rsidRPr="007C5F3E">
        <w:rPr>
          <w:rFonts w:ascii="Times New Roman" w:hAnsi="Times New Roman" w:cs="Times New Roman"/>
          <w:sz w:val="28"/>
          <w:szCs w:val="28"/>
        </w:rPr>
        <w:t>3</w:t>
      </w:r>
      <w:r w:rsidR="002A1D90" w:rsidRPr="007C5F3E">
        <w:rPr>
          <w:rFonts w:ascii="Times New Roman" w:hAnsi="Times New Roman" w:cs="Times New Roman"/>
          <w:sz w:val="28"/>
          <w:szCs w:val="28"/>
        </w:rPr>
        <w:t>5 552,2</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3</w:t>
      </w:r>
      <w:r w:rsidR="002A1D90" w:rsidRPr="007C5F3E">
        <w:rPr>
          <w:rFonts w:ascii="Times New Roman" w:hAnsi="Times New Roman" w:cs="Times New Roman"/>
          <w:sz w:val="28"/>
          <w:szCs w:val="28"/>
        </w:rPr>
        <w:t>50</w:t>
      </w:r>
      <w:r w:rsidR="0098027A" w:rsidRPr="007C5F3E">
        <w:rPr>
          <w:rFonts w:ascii="Times New Roman" w:hAnsi="Times New Roman" w:cs="Times New Roman"/>
          <w:sz w:val="28"/>
          <w:szCs w:val="28"/>
        </w:rPr>
        <w:t> </w:t>
      </w:r>
      <w:r w:rsidR="002A1D90" w:rsidRPr="007C5F3E">
        <w:rPr>
          <w:rFonts w:ascii="Times New Roman" w:hAnsi="Times New Roman" w:cs="Times New Roman"/>
          <w:sz w:val="28"/>
          <w:szCs w:val="28"/>
        </w:rPr>
        <w:t>064</w:t>
      </w:r>
      <w:r w:rsidRPr="007C5F3E">
        <w:rPr>
          <w:rFonts w:ascii="Times New Roman" w:hAnsi="Times New Roman" w:cs="Times New Roman"/>
          <w:sz w:val="28"/>
          <w:szCs w:val="28"/>
        </w:rPr>
        <w:t xml:space="preserve"> тыс. руб.;</w:t>
      </w:r>
    </w:p>
    <w:p w14:paraId="694B47F5" w14:textId="28A728A0"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на осуществление полномочий по обеспечению жильем отдельных категорий граждан, установленных Федеральным законом от 12 января 1995 года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5-ФЗ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ветеранах</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6 455,2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6 599,5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6 765,7 </w:t>
      </w:r>
      <w:r w:rsidRPr="007C5F3E">
        <w:rPr>
          <w:rFonts w:ascii="Times New Roman" w:hAnsi="Times New Roman" w:cs="Times New Roman"/>
          <w:sz w:val="28"/>
          <w:szCs w:val="28"/>
        </w:rPr>
        <w:t>тыс. руб.;</w:t>
      </w:r>
    </w:p>
    <w:p w14:paraId="08146AC2" w14:textId="07880362"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6) на осуществление полномочий по обеспечению жильем отдельных категорий граждан, установленных Федеральным законом от 12 января 1995 года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5-ФЗ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ветеранах</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в соответствии с Указом Президента Российской Федерации от 7 мая 2008 года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714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обеспечении жильем ветеранов Великой Отечественной войны 1941 - 1945 годов</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9 069,8</w:t>
      </w:r>
      <w:r w:rsidR="0098027A" w:rsidRPr="007C5F3E">
        <w:rPr>
          <w:rFonts w:ascii="Times New Roman" w:hAnsi="Times New Roman" w:cs="Times New Roman"/>
          <w:sz w:val="28"/>
          <w:szCs w:val="28"/>
        </w:rPr>
        <w:t>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9 055,1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782ED1" w:rsidRPr="007C5F3E">
        <w:rPr>
          <w:rFonts w:ascii="Times New Roman" w:hAnsi="Times New Roman" w:cs="Times New Roman"/>
          <w:sz w:val="28"/>
          <w:szCs w:val="28"/>
        </w:rPr>
        <w:t xml:space="preserve">9 039,8 </w:t>
      </w:r>
      <w:r w:rsidRPr="007C5F3E">
        <w:rPr>
          <w:rFonts w:ascii="Times New Roman" w:hAnsi="Times New Roman" w:cs="Times New Roman"/>
          <w:sz w:val="28"/>
          <w:szCs w:val="28"/>
        </w:rPr>
        <w:t>тыс. руб.;</w:t>
      </w:r>
    </w:p>
    <w:p w14:paraId="12504568" w14:textId="62FC79F9"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7) на осуществление полномочий по обеспечению жильем отдельных категорий граждан, установленных Федеральным </w:t>
      </w:r>
      <w:hyperlink r:id="rId12" w:history="1">
        <w:r w:rsidRPr="007C5F3E">
          <w:rPr>
            <w:rFonts w:ascii="Times New Roman" w:hAnsi="Times New Roman" w:cs="Times New Roman"/>
            <w:sz w:val="28"/>
            <w:szCs w:val="28"/>
          </w:rPr>
          <w:t>законом</w:t>
        </w:r>
      </w:hyperlink>
      <w:r w:rsidRPr="007C5F3E">
        <w:rPr>
          <w:rFonts w:ascii="Times New Roman" w:hAnsi="Times New Roman" w:cs="Times New Roman"/>
          <w:sz w:val="28"/>
          <w:szCs w:val="28"/>
        </w:rPr>
        <w:t xml:space="preserve"> от 24 ноября 1995 года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181-ФЗ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социальной защите инвалидов 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w:t>
      </w:r>
      <w:r w:rsidR="00A2001F" w:rsidRPr="007C5F3E">
        <w:rPr>
          <w:rFonts w:ascii="Times New Roman" w:hAnsi="Times New Roman" w:cs="Times New Roman"/>
          <w:sz w:val="28"/>
          <w:szCs w:val="28"/>
        </w:rPr>
        <w:t> </w:t>
      </w:r>
      <w:r w:rsidR="0031739D" w:rsidRPr="007C5F3E">
        <w:rPr>
          <w:rFonts w:ascii="Times New Roman" w:hAnsi="Times New Roman" w:cs="Times New Roman"/>
          <w:sz w:val="28"/>
          <w:szCs w:val="28"/>
        </w:rPr>
        <w:t>2023</w:t>
      </w:r>
      <w:r w:rsidRPr="007C5F3E">
        <w:rPr>
          <w:rFonts w:ascii="Times New Roman" w:hAnsi="Times New Roman" w:cs="Times New Roman"/>
          <w:sz w:val="28"/>
          <w:szCs w:val="28"/>
        </w:rPr>
        <w:t xml:space="preserve"> году в сумме 1</w:t>
      </w:r>
      <w:r w:rsidR="00A2001F" w:rsidRPr="007C5F3E">
        <w:rPr>
          <w:rFonts w:ascii="Times New Roman" w:hAnsi="Times New Roman" w:cs="Times New Roman"/>
          <w:sz w:val="28"/>
          <w:szCs w:val="28"/>
        </w:rPr>
        <w:t>3 849,8</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1</w:t>
      </w:r>
      <w:r w:rsidR="00A2001F" w:rsidRPr="007C5F3E">
        <w:rPr>
          <w:rFonts w:ascii="Times New Roman" w:hAnsi="Times New Roman" w:cs="Times New Roman"/>
          <w:sz w:val="28"/>
          <w:szCs w:val="28"/>
        </w:rPr>
        <w:t>5 346,2</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1</w:t>
      </w:r>
      <w:r w:rsidR="00A2001F" w:rsidRPr="007C5F3E">
        <w:rPr>
          <w:rFonts w:ascii="Times New Roman" w:hAnsi="Times New Roman" w:cs="Times New Roman"/>
          <w:sz w:val="28"/>
          <w:szCs w:val="28"/>
        </w:rPr>
        <w:t>5 225,1</w:t>
      </w:r>
      <w:r w:rsidRPr="007C5F3E">
        <w:rPr>
          <w:rFonts w:ascii="Times New Roman" w:hAnsi="Times New Roman" w:cs="Times New Roman"/>
          <w:sz w:val="28"/>
          <w:szCs w:val="28"/>
        </w:rPr>
        <w:t xml:space="preserve"> тыс. руб.;</w:t>
      </w:r>
    </w:p>
    <w:p w14:paraId="2C8371B6" w14:textId="7B6010AB"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8)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Почетный донор России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FF7D12" w:rsidRPr="007C5F3E">
        <w:rPr>
          <w:rFonts w:ascii="Times New Roman" w:hAnsi="Times New Roman" w:cs="Times New Roman"/>
          <w:sz w:val="28"/>
          <w:szCs w:val="28"/>
        </w:rPr>
        <w:t>83 411,9</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FF7D12" w:rsidRPr="007C5F3E">
        <w:rPr>
          <w:rFonts w:ascii="Times New Roman" w:hAnsi="Times New Roman" w:cs="Times New Roman"/>
          <w:sz w:val="28"/>
          <w:szCs w:val="28"/>
        </w:rPr>
        <w:t>86 748,6</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FF7D12" w:rsidRPr="007C5F3E">
        <w:rPr>
          <w:rFonts w:ascii="Times New Roman" w:hAnsi="Times New Roman" w:cs="Times New Roman"/>
          <w:sz w:val="28"/>
          <w:szCs w:val="28"/>
        </w:rPr>
        <w:t xml:space="preserve">90 216,8 </w:t>
      </w:r>
      <w:r w:rsidRPr="007C5F3E">
        <w:rPr>
          <w:rFonts w:ascii="Times New Roman" w:hAnsi="Times New Roman" w:cs="Times New Roman"/>
          <w:sz w:val="28"/>
          <w:szCs w:val="28"/>
        </w:rPr>
        <w:t>тыс. руб.;</w:t>
      </w:r>
    </w:p>
    <w:p w14:paraId="49AE1F2B" w14:textId="0906239E"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9)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 w:history="1">
        <w:r w:rsidRPr="007C5F3E">
          <w:rPr>
            <w:rFonts w:ascii="Times New Roman" w:hAnsi="Times New Roman" w:cs="Times New Roman"/>
            <w:sz w:val="28"/>
            <w:szCs w:val="28"/>
          </w:rPr>
          <w:t>законом</w:t>
        </w:r>
      </w:hyperlink>
      <w:r w:rsidRPr="007C5F3E">
        <w:rPr>
          <w:rFonts w:ascii="Times New Roman" w:hAnsi="Times New Roman" w:cs="Times New Roman"/>
          <w:sz w:val="28"/>
          <w:szCs w:val="28"/>
        </w:rPr>
        <w:t xml:space="preserve"> от 17 сентября 1998 года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157-ФЗ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иммунопрофилактике инфекционных болезней</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w:t>
      </w:r>
      <w:r w:rsidR="00E6060D" w:rsidRPr="007C5F3E">
        <w:rPr>
          <w:rFonts w:ascii="Times New Roman" w:hAnsi="Times New Roman" w:cs="Times New Roman"/>
          <w:sz w:val="28"/>
          <w:szCs w:val="28"/>
          <w:lang w:val="en-US"/>
        </w:rPr>
        <w:t> </w:t>
      </w:r>
      <w:r w:rsidRPr="007C5F3E">
        <w:rPr>
          <w:rFonts w:ascii="Times New Roman" w:hAnsi="Times New Roman" w:cs="Times New Roman"/>
          <w:sz w:val="28"/>
          <w:szCs w:val="28"/>
        </w:rPr>
        <w:t>сумме 1</w:t>
      </w:r>
      <w:r w:rsidR="00A2001F" w:rsidRPr="007C5F3E">
        <w:rPr>
          <w:rFonts w:ascii="Times New Roman" w:hAnsi="Times New Roman" w:cs="Times New Roman"/>
          <w:sz w:val="28"/>
          <w:szCs w:val="28"/>
        </w:rPr>
        <w:t>9</w:t>
      </w:r>
      <w:r w:rsidRPr="007C5F3E">
        <w:rPr>
          <w:rFonts w:ascii="Times New Roman" w:hAnsi="Times New Roman" w:cs="Times New Roman"/>
          <w:sz w:val="28"/>
          <w:szCs w:val="28"/>
        </w:rPr>
        <w:t xml:space="preserve">,1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1</w:t>
      </w:r>
      <w:r w:rsidR="00A2001F" w:rsidRPr="007C5F3E">
        <w:rPr>
          <w:rFonts w:ascii="Times New Roman" w:hAnsi="Times New Roman" w:cs="Times New Roman"/>
          <w:sz w:val="28"/>
          <w:szCs w:val="28"/>
        </w:rPr>
        <w:t>9</w:t>
      </w:r>
      <w:r w:rsidRPr="007C5F3E">
        <w:rPr>
          <w:rFonts w:ascii="Times New Roman" w:hAnsi="Times New Roman" w:cs="Times New Roman"/>
          <w:sz w:val="28"/>
          <w:szCs w:val="28"/>
        </w:rPr>
        <w:t>,</w:t>
      </w:r>
      <w:r w:rsidR="00A2001F" w:rsidRPr="007C5F3E">
        <w:rPr>
          <w:rFonts w:ascii="Times New Roman" w:hAnsi="Times New Roman" w:cs="Times New Roman"/>
          <w:sz w:val="28"/>
          <w:szCs w:val="28"/>
        </w:rPr>
        <w:t>8</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A2001F" w:rsidRPr="007C5F3E">
        <w:rPr>
          <w:rFonts w:ascii="Times New Roman" w:hAnsi="Times New Roman" w:cs="Times New Roman"/>
          <w:sz w:val="28"/>
          <w:szCs w:val="28"/>
        </w:rPr>
        <w:t>20,6</w:t>
      </w:r>
      <w:r w:rsidRPr="007C5F3E">
        <w:rPr>
          <w:rFonts w:ascii="Times New Roman" w:hAnsi="Times New Roman" w:cs="Times New Roman"/>
          <w:sz w:val="28"/>
          <w:szCs w:val="28"/>
        </w:rPr>
        <w:t xml:space="preserve"> тыс. руб.;</w:t>
      </w:r>
    </w:p>
    <w:p w14:paraId="37EE9C79" w14:textId="0E08D07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10) на оплату жилищно-коммунальных услуг отдельным категориям граждан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8</w:t>
      </w:r>
      <w:r w:rsidR="00A2001F" w:rsidRPr="007C5F3E">
        <w:rPr>
          <w:rFonts w:ascii="Times New Roman" w:hAnsi="Times New Roman" w:cs="Times New Roman"/>
          <w:sz w:val="28"/>
          <w:szCs w:val="28"/>
        </w:rPr>
        <w:t>34 596,1</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A2001F" w:rsidRPr="007C5F3E">
        <w:rPr>
          <w:rFonts w:ascii="Times New Roman" w:hAnsi="Times New Roman" w:cs="Times New Roman"/>
          <w:sz w:val="28"/>
          <w:szCs w:val="28"/>
        </w:rPr>
        <w:t>834 483,3 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8</w:t>
      </w:r>
      <w:r w:rsidR="00A2001F" w:rsidRPr="007C5F3E">
        <w:rPr>
          <w:rFonts w:ascii="Times New Roman" w:hAnsi="Times New Roman" w:cs="Times New Roman"/>
          <w:sz w:val="28"/>
          <w:szCs w:val="28"/>
        </w:rPr>
        <w:t>34 442,9</w:t>
      </w:r>
      <w:r w:rsidRPr="007C5F3E">
        <w:rPr>
          <w:rFonts w:ascii="Times New Roman" w:hAnsi="Times New Roman" w:cs="Times New Roman"/>
          <w:sz w:val="28"/>
          <w:szCs w:val="28"/>
        </w:rPr>
        <w:t xml:space="preserve"> тыс. руб.;</w:t>
      </w:r>
    </w:p>
    <w:p w14:paraId="57F59E5B" w14:textId="06A14E7B"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11) на социальные выплаты безработным гражданам в соответствии с</w:t>
      </w:r>
      <w:r w:rsidR="00A2001F" w:rsidRPr="007C5F3E">
        <w:rPr>
          <w:rFonts w:ascii="Times New Roman" w:hAnsi="Times New Roman" w:cs="Times New Roman"/>
          <w:sz w:val="28"/>
          <w:szCs w:val="28"/>
        </w:rPr>
        <w:t> </w:t>
      </w:r>
      <w:hyperlink r:id="rId14" w:history="1">
        <w:r w:rsidRPr="007C5F3E">
          <w:rPr>
            <w:rFonts w:ascii="Times New Roman" w:hAnsi="Times New Roman" w:cs="Times New Roman"/>
            <w:sz w:val="28"/>
            <w:szCs w:val="28"/>
          </w:rPr>
          <w:t>Законом</w:t>
        </w:r>
      </w:hyperlink>
      <w:r w:rsidRPr="007C5F3E">
        <w:rPr>
          <w:rFonts w:ascii="Times New Roman" w:hAnsi="Times New Roman" w:cs="Times New Roman"/>
          <w:sz w:val="28"/>
          <w:szCs w:val="28"/>
        </w:rPr>
        <w:t xml:space="preserve"> Российской Федерации от 19 апреля 1991 года </w:t>
      </w:r>
      <w:r w:rsidR="0018684E" w:rsidRPr="007C5F3E">
        <w:rPr>
          <w:rFonts w:ascii="Times New Roman" w:hAnsi="Times New Roman" w:cs="Times New Roman"/>
          <w:sz w:val="28"/>
          <w:szCs w:val="28"/>
        </w:rPr>
        <w:t>№</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 xml:space="preserve">1032-1 </w:t>
      </w:r>
      <w:r w:rsidR="0002069F" w:rsidRPr="007C5F3E">
        <w:rPr>
          <w:rFonts w:ascii="Times New Roman" w:hAnsi="Times New Roman" w:cs="Times New Roman"/>
          <w:sz w:val="28"/>
          <w:szCs w:val="28"/>
        </w:rPr>
        <w:lastRenderedPageBreak/>
        <w:t>«</w:t>
      </w:r>
      <w:r w:rsidRPr="007C5F3E">
        <w:rPr>
          <w:rFonts w:ascii="Times New Roman" w:hAnsi="Times New Roman" w:cs="Times New Roman"/>
          <w:sz w:val="28"/>
          <w:szCs w:val="28"/>
        </w:rPr>
        <w:t>О</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занятости населения в Российской Федерации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A2001F" w:rsidRPr="007C5F3E">
        <w:rPr>
          <w:rFonts w:ascii="Times New Roman" w:hAnsi="Times New Roman" w:cs="Times New Roman"/>
          <w:sz w:val="28"/>
          <w:szCs w:val="28"/>
        </w:rPr>
        <w:t>554 275,5</w:t>
      </w:r>
      <w:r w:rsidRPr="007C5F3E">
        <w:rPr>
          <w:rFonts w:ascii="Times New Roman" w:hAnsi="Times New Roman" w:cs="Times New Roman"/>
          <w:sz w:val="28"/>
          <w:szCs w:val="28"/>
        </w:rPr>
        <w:t xml:space="preserve"> тыс.</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A2001F" w:rsidRPr="007C5F3E">
        <w:rPr>
          <w:rFonts w:ascii="Times New Roman" w:hAnsi="Times New Roman" w:cs="Times New Roman"/>
          <w:sz w:val="28"/>
          <w:szCs w:val="28"/>
        </w:rPr>
        <w:t>596 388,7</w:t>
      </w:r>
      <w:r w:rsidRPr="007C5F3E">
        <w:rPr>
          <w:rFonts w:ascii="Times New Roman" w:hAnsi="Times New Roman" w:cs="Times New Roman"/>
          <w:sz w:val="28"/>
          <w:szCs w:val="28"/>
        </w:rPr>
        <w:t xml:space="preserve"> тыс.</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 xml:space="preserve">сумме </w:t>
      </w:r>
      <w:r w:rsidR="00A2001F" w:rsidRPr="007C5F3E">
        <w:rPr>
          <w:rFonts w:ascii="Times New Roman" w:hAnsi="Times New Roman" w:cs="Times New Roman"/>
          <w:sz w:val="28"/>
          <w:szCs w:val="28"/>
        </w:rPr>
        <w:t>613 999,3 </w:t>
      </w:r>
      <w:r w:rsidRPr="007C5F3E">
        <w:rPr>
          <w:rFonts w:ascii="Times New Roman" w:hAnsi="Times New Roman" w:cs="Times New Roman"/>
          <w:sz w:val="28"/>
          <w:szCs w:val="28"/>
        </w:rPr>
        <w:t>тыс.</w:t>
      </w:r>
      <w:r w:rsidR="00A2001F"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04C8DF15" w14:textId="485D29BB"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12) на увеличение площади лесовосстановления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w:t>
      </w:r>
      <w:r w:rsidR="002A1D90" w:rsidRPr="007C5F3E">
        <w:rPr>
          <w:rFonts w:ascii="Times New Roman" w:hAnsi="Times New Roman" w:cs="Times New Roman"/>
          <w:sz w:val="28"/>
          <w:szCs w:val="28"/>
        </w:rPr>
        <w:t>15</w:t>
      </w:r>
      <w:r w:rsidR="00426D60" w:rsidRPr="007C5F3E">
        <w:rPr>
          <w:rFonts w:ascii="Times New Roman" w:hAnsi="Times New Roman" w:cs="Times New Roman"/>
          <w:sz w:val="28"/>
          <w:szCs w:val="28"/>
        </w:rPr>
        <w:t> </w:t>
      </w:r>
      <w:r w:rsidR="002A1D90" w:rsidRPr="007C5F3E">
        <w:rPr>
          <w:rFonts w:ascii="Times New Roman" w:hAnsi="Times New Roman" w:cs="Times New Roman"/>
          <w:sz w:val="28"/>
          <w:szCs w:val="28"/>
        </w:rPr>
        <w:t>438</w:t>
      </w:r>
      <w:r w:rsidR="00426D60" w:rsidRPr="007C5F3E">
        <w:rPr>
          <w:rFonts w:ascii="Times New Roman" w:hAnsi="Times New Roman" w:cs="Times New Roman"/>
          <w:sz w:val="28"/>
          <w:szCs w:val="28"/>
        </w:rPr>
        <w:t>,</w:t>
      </w:r>
      <w:r w:rsidR="002A1D90" w:rsidRPr="007C5F3E">
        <w:rPr>
          <w:rFonts w:ascii="Times New Roman" w:hAnsi="Times New Roman" w:cs="Times New Roman"/>
          <w:sz w:val="28"/>
          <w:szCs w:val="28"/>
        </w:rPr>
        <w:t>1</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2A1D90" w:rsidRPr="007C5F3E">
        <w:rPr>
          <w:rFonts w:ascii="Times New Roman" w:hAnsi="Times New Roman" w:cs="Times New Roman"/>
          <w:sz w:val="28"/>
          <w:szCs w:val="28"/>
        </w:rPr>
        <w:t>21</w:t>
      </w:r>
      <w:r w:rsidR="00426D60" w:rsidRPr="007C5F3E">
        <w:rPr>
          <w:rFonts w:ascii="Times New Roman" w:hAnsi="Times New Roman" w:cs="Times New Roman"/>
          <w:sz w:val="28"/>
          <w:szCs w:val="28"/>
        </w:rPr>
        <w:t> 1</w:t>
      </w:r>
      <w:r w:rsidR="002A1D90" w:rsidRPr="007C5F3E">
        <w:rPr>
          <w:rFonts w:ascii="Times New Roman" w:hAnsi="Times New Roman" w:cs="Times New Roman"/>
          <w:sz w:val="28"/>
          <w:szCs w:val="28"/>
        </w:rPr>
        <w:t>22</w:t>
      </w:r>
      <w:r w:rsidR="00426D60" w:rsidRPr="007C5F3E">
        <w:rPr>
          <w:rFonts w:ascii="Times New Roman" w:hAnsi="Times New Roman" w:cs="Times New Roman"/>
          <w:sz w:val="28"/>
          <w:szCs w:val="28"/>
        </w:rPr>
        <w:t>,</w:t>
      </w:r>
      <w:r w:rsidR="002A1D90" w:rsidRPr="007C5F3E">
        <w:rPr>
          <w:rFonts w:ascii="Times New Roman" w:hAnsi="Times New Roman" w:cs="Times New Roman"/>
          <w:sz w:val="28"/>
          <w:szCs w:val="28"/>
        </w:rPr>
        <w:t>2</w:t>
      </w:r>
      <w:r w:rsidR="00426D60" w:rsidRPr="007C5F3E">
        <w:rPr>
          <w:rFonts w:ascii="Times New Roman" w:hAnsi="Times New Roman" w:cs="Times New Roman"/>
          <w:sz w:val="28"/>
          <w:szCs w:val="28"/>
        </w:rPr>
        <w:t> </w:t>
      </w:r>
      <w:r w:rsidRPr="007C5F3E">
        <w:rPr>
          <w:rFonts w:ascii="Times New Roman" w:hAnsi="Times New Roman" w:cs="Times New Roman"/>
          <w:sz w:val="28"/>
          <w:szCs w:val="28"/>
        </w:rPr>
        <w:t>тыс. руб.</w:t>
      </w:r>
      <w:r w:rsidR="002A1D90" w:rsidRPr="007C5F3E">
        <w:rPr>
          <w:rFonts w:ascii="Times New Roman" w:hAnsi="Times New Roman" w:cs="Times New Roman"/>
          <w:sz w:val="28"/>
          <w:szCs w:val="28"/>
        </w:rPr>
        <w:t>, в 2025 году 21 088,5 тыс. руб.</w:t>
      </w:r>
      <w:r w:rsidRPr="007C5F3E">
        <w:rPr>
          <w:rFonts w:ascii="Times New Roman" w:hAnsi="Times New Roman" w:cs="Times New Roman"/>
          <w:sz w:val="28"/>
          <w:szCs w:val="28"/>
        </w:rPr>
        <w:t>;</w:t>
      </w:r>
    </w:p>
    <w:p w14:paraId="2922C9D3" w14:textId="7A894256"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13) на осуществление мер пожарной безопасности и тушение лесных пожаров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51</w:t>
      </w:r>
      <w:r w:rsidR="002A1D90" w:rsidRPr="007C5F3E">
        <w:rPr>
          <w:rFonts w:ascii="Times New Roman" w:hAnsi="Times New Roman" w:cs="Times New Roman"/>
          <w:sz w:val="28"/>
          <w:szCs w:val="28"/>
        </w:rPr>
        <w:t> 634,7</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2A1D90" w:rsidRPr="007C5F3E">
        <w:rPr>
          <w:rFonts w:ascii="Times New Roman" w:hAnsi="Times New Roman" w:cs="Times New Roman"/>
          <w:sz w:val="28"/>
          <w:szCs w:val="28"/>
        </w:rPr>
        <w:t xml:space="preserve">51 634,7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w:t>
      </w:r>
      <w:r w:rsidR="002A1D90" w:rsidRPr="007C5F3E">
        <w:rPr>
          <w:rFonts w:ascii="Times New Roman" w:hAnsi="Times New Roman" w:cs="Times New Roman"/>
          <w:sz w:val="28"/>
          <w:szCs w:val="28"/>
        </w:rPr>
        <w:t xml:space="preserve">51 634,7 </w:t>
      </w:r>
      <w:r w:rsidRPr="007C5F3E">
        <w:rPr>
          <w:rFonts w:ascii="Times New Roman" w:hAnsi="Times New Roman" w:cs="Times New Roman"/>
          <w:sz w:val="28"/>
          <w:szCs w:val="28"/>
        </w:rPr>
        <w:t>тыс. руб.;</w:t>
      </w:r>
    </w:p>
    <w:p w14:paraId="36A56909" w14:textId="1B34628F"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14)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в сумме 7</w:t>
      </w:r>
      <w:r w:rsidR="00426D60" w:rsidRPr="007C5F3E">
        <w:rPr>
          <w:rFonts w:ascii="Times New Roman" w:hAnsi="Times New Roman" w:cs="Times New Roman"/>
          <w:sz w:val="28"/>
          <w:szCs w:val="28"/>
        </w:rPr>
        <w:t> 338,6</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w:t>
      </w:r>
      <w:r w:rsidR="00426D60" w:rsidRPr="007C5F3E">
        <w:rPr>
          <w:rFonts w:ascii="Times New Roman" w:hAnsi="Times New Roman" w:cs="Times New Roman"/>
          <w:sz w:val="28"/>
          <w:szCs w:val="28"/>
        </w:rPr>
        <w:t>22 441,9</w:t>
      </w:r>
      <w:r w:rsidRPr="007C5F3E">
        <w:rPr>
          <w:rFonts w:ascii="Times New Roman" w:hAnsi="Times New Roman" w:cs="Times New Roman"/>
          <w:sz w:val="28"/>
          <w:szCs w:val="28"/>
        </w:rPr>
        <w:t xml:space="preserve"> тыс. руб., </w:t>
      </w:r>
      <w:r w:rsidR="0031739D" w:rsidRPr="007C5F3E">
        <w:rPr>
          <w:rFonts w:ascii="Times New Roman" w:hAnsi="Times New Roman" w:cs="Times New Roman"/>
          <w:sz w:val="28"/>
          <w:szCs w:val="28"/>
        </w:rPr>
        <w:t>в 2025</w:t>
      </w:r>
      <w:r w:rsidRPr="007C5F3E">
        <w:rPr>
          <w:rFonts w:ascii="Times New Roman" w:hAnsi="Times New Roman" w:cs="Times New Roman"/>
          <w:sz w:val="28"/>
          <w:szCs w:val="28"/>
        </w:rPr>
        <w:t xml:space="preserve"> году в сумме 26</w:t>
      </w:r>
      <w:r w:rsidR="000E6708" w:rsidRPr="007C5F3E">
        <w:rPr>
          <w:rFonts w:ascii="Times New Roman" w:hAnsi="Times New Roman" w:cs="Times New Roman"/>
          <w:sz w:val="28"/>
          <w:szCs w:val="28"/>
        </w:rPr>
        <w:t xml:space="preserve"> </w:t>
      </w:r>
      <w:r w:rsidR="00426D60" w:rsidRPr="007C5F3E">
        <w:rPr>
          <w:rFonts w:ascii="Times New Roman" w:hAnsi="Times New Roman" w:cs="Times New Roman"/>
          <w:sz w:val="28"/>
          <w:szCs w:val="28"/>
        </w:rPr>
        <w:t>089</w:t>
      </w:r>
      <w:r w:rsidRPr="007C5F3E">
        <w:rPr>
          <w:rFonts w:ascii="Times New Roman" w:hAnsi="Times New Roman" w:cs="Times New Roman"/>
          <w:sz w:val="28"/>
          <w:szCs w:val="28"/>
        </w:rPr>
        <w:t xml:space="preserve"> тыс. руб.;</w:t>
      </w:r>
    </w:p>
    <w:p w14:paraId="02BB5FC1" w14:textId="669FF813"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15) на оказание отдельным категориям граждан социальной услуги по</w:t>
      </w:r>
      <w:r w:rsidR="000A4DC4" w:rsidRPr="007C5F3E">
        <w:rPr>
          <w:rFonts w:ascii="Times New Roman" w:hAnsi="Times New Roman" w:cs="Times New Roman"/>
          <w:sz w:val="28"/>
          <w:szCs w:val="28"/>
        </w:rPr>
        <w:t> </w:t>
      </w:r>
      <w:r w:rsidRPr="007C5F3E">
        <w:rPr>
          <w:rFonts w:ascii="Times New Roman" w:hAnsi="Times New Roman" w:cs="Times New Roman"/>
          <w:sz w:val="28"/>
          <w:szCs w:val="28"/>
        </w:rPr>
        <w:t>обеспечению лекарственными препаратами для медицинского применения по рецептам на лекарственные препараты, медицинскими изделиями по</w:t>
      </w:r>
      <w:r w:rsidR="000A4DC4" w:rsidRPr="007C5F3E">
        <w:rPr>
          <w:rFonts w:ascii="Times New Roman" w:hAnsi="Times New Roman" w:cs="Times New Roman"/>
          <w:sz w:val="28"/>
          <w:szCs w:val="28"/>
        </w:rPr>
        <w:t> </w:t>
      </w:r>
      <w:r w:rsidRPr="007C5F3E">
        <w:rPr>
          <w:rFonts w:ascii="Times New Roman" w:hAnsi="Times New Roman" w:cs="Times New Roman"/>
          <w:sz w:val="28"/>
          <w:szCs w:val="28"/>
        </w:rPr>
        <w:t xml:space="preserve">рецептам на медицинские изделия, а также специализированными продуктами лечебного питания для детей-инвалидов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0E6708" w:rsidRPr="007C5F3E">
        <w:rPr>
          <w:rFonts w:ascii="Times New Roman" w:hAnsi="Times New Roman" w:cs="Times New Roman"/>
          <w:sz w:val="28"/>
          <w:szCs w:val="28"/>
        </w:rPr>
        <w:t>3</w:t>
      </w:r>
      <w:r w:rsidR="00FF7D12" w:rsidRPr="007C5F3E">
        <w:rPr>
          <w:rFonts w:ascii="Times New Roman" w:hAnsi="Times New Roman" w:cs="Times New Roman"/>
          <w:sz w:val="28"/>
          <w:szCs w:val="28"/>
        </w:rPr>
        <w:t xml:space="preserve">54 993,2 </w:t>
      </w:r>
      <w:r w:rsidRPr="007C5F3E">
        <w:rPr>
          <w:rFonts w:ascii="Times New Roman" w:hAnsi="Times New Roman" w:cs="Times New Roman"/>
          <w:sz w:val="28"/>
          <w:szCs w:val="28"/>
        </w:rPr>
        <w:t>тыс.</w:t>
      </w:r>
      <w:r w:rsidR="000E6708" w:rsidRPr="007C5F3E">
        <w:rPr>
          <w:rFonts w:ascii="Times New Roman" w:hAnsi="Times New Roman" w:cs="Times New Roman"/>
          <w:sz w:val="28"/>
          <w:szCs w:val="28"/>
        </w:rPr>
        <w:t> </w:t>
      </w:r>
      <w:r w:rsidRPr="007C5F3E">
        <w:rPr>
          <w:rFonts w:ascii="Times New Roman" w:hAnsi="Times New Roman" w:cs="Times New Roman"/>
          <w:sz w:val="28"/>
          <w:szCs w:val="28"/>
        </w:rPr>
        <w:t xml:space="preserve">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FF7D12" w:rsidRPr="007C5F3E">
        <w:rPr>
          <w:rFonts w:ascii="Times New Roman" w:hAnsi="Times New Roman" w:cs="Times New Roman"/>
          <w:sz w:val="28"/>
          <w:szCs w:val="28"/>
        </w:rPr>
        <w:t>376 724</w:t>
      </w:r>
      <w:r w:rsidR="00426D60" w:rsidRPr="007C5F3E">
        <w:rPr>
          <w:rFonts w:ascii="Times New Roman" w:hAnsi="Times New Roman" w:cs="Times New Roman"/>
          <w:sz w:val="28"/>
          <w:szCs w:val="28"/>
        </w:rPr>
        <w:t>,</w:t>
      </w:r>
      <w:r w:rsidR="00FF7D12" w:rsidRPr="007C5F3E">
        <w:rPr>
          <w:rFonts w:ascii="Times New Roman" w:hAnsi="Times New Roman" w:cs="Times New Roman"/>
          <w:sz w:val="28"/>
          <w:szCs w:val="28"/>
        </w:rPr>
        <w:t>5</w:t>
      </w:r>
      <w:r w:rsidRPr="007C5F3E">
        <w:rPr>
          <w:rFonts w:ascii="Times New Roman" w:hAnsi="Times New Roman" w:cs="Times New Roman"/>
          <w:sz w:val="28"/>
          <w:szCs w:val="28"/>
        </w:rPr>
        <w:t xml:space="preserve"> тыс. руб.</w:t>
      </w:r>
      <w:r w:rsidR="00FF7D12" w:rsidRPr="007C5F3E">
        <w:rPr>
          <w:rFonts w:ascii="Times New Roman" w:hAnsi="Times New Roman" w:cs="Times New Roman"/>
          <w:sz w:val="28"/>
          <w:szCs w:val="28"/>
        </w:rPr>
        <w:t>, на 2025 год в сумме 388 919 тыс. руб.</w:t>
      </w:r>
      <w:r w:rsidRPr="007C5F3E">
        <w:rPr>
          <w:rFonts w:ascii="Times New Roman" w:hAnsi="Times New Roman" w:cs="Times New Roman"/>
          <w:sz w:val="28"/>
          <w:szCs w:val="28"/>
        </w:rPr>
        <w:t>;</w:t>
      </w:r>
    </w:p>
    <w:p w14:paraId="03EB97B6" w14:textId="347503CA"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w:t>
      </w:r>
      <w:r w:rsidR="00683211" w:rsidRPr="007C5F3E">
        <w:rPr>
          <w:rFonts w:ascii="Times New Roman" w:hAnsi="Times New Roman" w:cs="Times New Roman"/>
          <w:sz w:val="28"/>
          <w:szCs w:val="28"/>
        </w:rPr>
        <w:t>6</w:t>
      </w:r>
      <w:r w:rsidRPr="007C5F3E">
        <w:rPr>
          <w:rFonts w:ascii="Times New Roman" w:hAnsi="Times New Roman" w:cs="Times New Roman"/>
          <w:sz w:val="28"/>
          <w:szCs w:val="28"/>
        </w:rPr>
        <w:t xml:space="preserve">) на улучшение экологического состояния гидрографической сети </w:t>
      </w:r>
      <w:r w:rsidR="0031739D" w:rsidRPr="007C5F3E">
        <w:rPr>
          <w:rFonts w:ascii="Times New Roman" w:hAnsi="Times New Roman" w:cs="Times New Roman"/>
          <w:sz w:val="28"/>
          <w:szCs w:val="28"/>
        </w:rPr>
        <w:t>в</w:t>
      </w:r>
      <w:r w:rsidR="000A4DC4" w:rsidRPr="007C5F3E">
        <w:rPr>
          <w:rFonts w:ascii="Times New Roman" w:hAnsi="Times New Roman" w:cs="Times New Roman"/>
          <w:sz w:val="28"/>
          <w:szCs w:val="28"/>
        </w:rPr>
        <w:t> </w:t>
      </w:r>
      <w:r w:rsidR="0031739D" w:rsidRPr="007C5F3E">
        <w:rPr>
          <w:rFonts w:ascii="Times New Roman" w:hAnsi="Times New Roman" w:cs="Times New Roman"/>
          <w:sz w:val="28"/>
          <w:szCs w:val="28"/>
        </w:rPr>
        <w:t>2023</w:t>
      </w:r>
      <w:r w:rsidRPr="007C5F3E">
        <w:rPr>
          <w:rFonts w:ascii="Times New Roman" w:hAnsi="Times New Roman" w:cs="Times New Roman"/>
          <w:sz w:val="28"/>
          <w:szCs w:val="28"/>
        </w:rPr>
        <w:t xml:space="preserve"> году в сумме </w:t>
      </w:r>
      <w:r w:rsidR="00426D60" w:rsidRPr="007C5F3E">
        <w:rPr>
          <w:rFonts w:ascii="Times New Roman" w:hAnsi="Times New Roman" w:cs="Times New Roman"/>
          <w:sz w:val="28"/>
          <w:szCs w:val="28"/>
        </w:rPr>
        <w:t>34 229,5</w:t>
      </w:r>
      <w:r w:rsidR="000E6708"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31739D" w:rsidRPr="007C5F3E">
        <w:rPr>
          <w:rFonts w:ascii="Times New Roman" w:hAnsi="Times New Roman" w:cs="Times New Roman"/>
          <w:sz w:val="28"/>
          <w:szCs w:val="28"/>
        </w:rPr>
        <w:t>в 2024</w:t>
      </w:r>
      <w:r w:rsidRPr="007C5F3E">
        <w:rPr>
          <w:rFonts w:ascii="Times New Roman" w:hAnsi="Times New Roman" w:cs="Times New Roman"/>
          <w:sz w:val="28"/>
          <w:szCs w:val="28"/>
        </w:rPr>
        <w:t xml:space="preserve"> году в сумме 3</w:t>
      </w:r>
      <w:r w:rsidR="00426D60" w:rsidRPr="007C5F3E">
        <w:rPr>
          <w:rFonts w:ascii="Times New Roman" w:hAnsi="Times New Roman" w:cs="Times New Roman"/>
          <w:sz w:val="28"/>
          <w:szCs w:val="28"/>
        </w:rPr>
        <w:t>5 429,4</w:t>
      </w:r>
      <w:r w:rsidRPr="007C5F3E">
        <w:rPr>
          <w:rFonts w:ascii="Times New Roman" w:hAnsi="Times New Roman" w:cs="Times New Roman"/>
          <w:sz w:val="28"/>
          <w:szCs w:val="28"/>
        </w:rPr>
        <w:t xml:space="preserve"> тыс. руб.;</w:t>
      </w:r>
    </w:p>
    <w:p w14:paraId="14C2C97F"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0FB8BBD2" w14:textId="77777777"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12</w:t>
      </w:r>
    </w:p>
    <w:p w14:paraId="3D0A2F5A"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4AC76758" w14:textId="37BBC414"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бюджетные ассигнования на предоставление межбюджетных трансфертов бюджетам бюджетной системы Российской Федерации из</w:t>
      </w:r>
      <w:r w:rsidR="000D7E97" w:rsidRPr="007C5F3E">
        <w:rPr>
          <w:rFonts w:ascii="Times New Roman" w:hAnsi="Times New Roman" w:cs="Times New Roman"/>
          <w:sz w:val="28"/>
          <w:szCs w:val="28"/>
        </w:rPr>
        <w:t> </w:t>
      </w:r>
      <w:r w:rsidRPr="007C5F3E">
        <w:rPr>
          <w:rFonts w:ascii="Times New Roman" w:hAnsi="Times New Roman" w:cs="Times New Roman"/>
          <w:sz w:val="28"/>
          <w:szCs w:val="28"/>
        </w:rPr>
        <w:t xml:space="preserve">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1</w:t>
      </w:r>
      <w:r w:rsidR="000B19F8" w:rsidRPr="007C5F3E">
        <w:rPr>
          <w:rFonts w:ascii="Times New Roman" w:hAnsi="Times New Roman" w:cs="Times New Roman"/>
          <w:sz w:val="28"/>
          <w:szCs w:val="28"/>
        </w:rPr>
        <w:t>1</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5ED46A3E"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413342D5" w14:textId="663FDDD4"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3</w:t>
      </w:r>
    </w:p>
    <w:p w14:paraId="6697CAAE"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6847653A" w14:textId="71AC8263"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В соответствии с пунктом 7.1 статьи 136 Бюджетного кодекса Российской Федерации передать Управлению Федерального казначейства по</w:t>
      </w:r>
      <w:r w:rsidR="000D7E97" w:rsidRPr="007C5F3E">
        <w:rPr>
          <w:rFonts w:ascii="Times New Roman" w:hAnsi="Times New Roman" w:cs="Times New Roman"/>
          <w:sz w:val="28"/>
          <w:szCs w:val="28"/>
        </w:rPr>
        <w:t> </w:t>
      </w:r>
      <w:r w:rsidRPr="007C5F3E">
        <w:rPr>
          <w:rFonts w:ascii="Times New Roman" w:hAnsi="Times New Roman" w:cs="Times New Roman"/>
          <w:sz w:val="28"/>
          <w:szCs w:val="28"/>
        </w:rPr>
        <w:t xml:space="preserve">Тверской области </w:t>
      </w:r>
      <w:r w:rsidR="0031739D" w:rsidRPr="007C5F3E">
        <w:rPr>
          <w:rFonts w:ascii="Times New Roman" w:hAnsi="Times New Roman" w:cs="Times New Roman"/>
          <w:sz w:val="28"/>
          <w:szCs w:val="28"/>
        </w:rPr>
        <w:t>в 2023</w:t>
      </w:r>
      <w:r w:rsidRPr="007C5F3E">
        <w:rPr>
          <w:rFonts w:ascii="Times New Roman" w:hAnsi="Times New Roman" w:cs="Times New Roman"/>
          <w:sz w:val="28"/>
          <w:szCs w:val="28"/>
        </w:rPr>
        <w:t xml:space="preserve"> году на основании решений главных </w:t>
      </w:r>
      <w:r w:rsidRPr="007C5F3E">
        <w:rPr>
          <w:rFonts w:ascii="Times New Roman" w:hAnsi="Times New Roman" w:cs="Times New Roman"/>
          <w:sz w:val="28"/>
          <w:szCs w:val="28"/>
        </w:rPr>
        <w:lastRenderedPageBreak/>
        <w:t>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1603511E"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84BA6B8" w14:textId="788D6E9A"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4</w:t>
      </w:r>
    </w:p>
    <w:p w14:paraId="2947AAE0"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3D731889" w14:textId="627F3841"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Утвердить распределение межбюджетных трансфертов местным бюджетам из областного бюджета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1</w:t>
      </w:r>
      <w:r w:rsidR="003206E7" w:rsidRPr="007C5F3E">
        <w:rPr>
          <w:rFonts w:ascii="Times New Roman" w:hAnsi="Times New Roman" w:cs="Times New Roman"/>
          <w:sz w:val="28"/>
          <w:szCs w:val="28"/>
        </w:rPr>
        <w:t>2</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03810C5A"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08C37E3D" w14:textId="0709E786" w:rsidR="00635FA8" w:rsidRPr="007C5F3E" w:rsidRDefault="00AC59AF"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15</w:t>
      </w:r>
    </w:p>
    <w:p w14:paraId="4ECE9DB6"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678527C1"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w:t>
      </w:r>
    </w:p>
    <w:p w14:paraId="730D071E" w14:textId="77777777"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1) на 2023 год в размере 13 969,11 руб.;</w:t>
      </w:r>
    </w:p>
    <w:p w14:paraId="55D70A53" w14:textId="77777777"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2) на 2024 год в размере 13 969,11 руб.;</w:t>
      </w:r>
    </w:p>
    <w:p w14:paraId="7524827F" w14:textId="77777777" w:rsidR="00B97014" w:rsidRPr="007C5F3E" w:rsidRDefault="00B97014"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на 2025 год в размере 13 969,11 руб.</w:t>
      </w:r>
    </w:p>
    <w:p w14:paraId="491D1DFF" w14:textId="51A5A600" w:rsidR="007D79C4" w:rsidRPr="007C5F3E" w:rsidRDefault="00635FA8"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w:t>
      </w:r>
      <w:r w:rsidR="007D79C4" w:rsidRPr="007C5F3E">
        <w:rPr>
          <w:rFonts w:ascii="Times New Roman" w:hAnsi="Times New Roman" w:cs="Times New Roman"/>
          <w:sz w:val="28"/>
          <w:szCs w:val="28"/>
        </w:rPr>
        <w:t>Утвердить объем дотаций на выравнивание бюджетной обеспеченности муниципальных районов Тверской области (далее</w:t>
      </w:r>
      <w:r w:rsidR="000D7E97" w:rsidRPr="007C5F3E">
        <w:rPr>
          <w:rFonts w:ascii="Times New Roman" w:hAnsi="Times New Roman" w:cs="Times New Roman"/>
          <w:sz w:val="28"/>
          <w:szCs w:val="28"/>
        </w:rPr>
        <w:t xml:space="preserve"> </w:t>
      </w:r>
      <w:r w:rsidR="007D79C4" w:rsidRPr="007C5F3E">
        <w:rPr>
          <w:rFonts w:ascii="Times New Roman" w:hAnsi="Times New Roman" w:cs="Times New Roman"/>
          <w:sz w:val="28"/>
          <w:szCs w:val="28"/>
        </w:rPr>
        <w:t>-</w:t>
      </w:r>
      <w:r w:rsidR="000D7E97" w:rsidRPr="007C5F3E">
        <w:rPr>
          <w:rFonts w:ascii="Times New Roman" w:hAnsi="Times New Roman" w:cs="Times New Roman"/>
          <w:sz w:val="28"/>
          <w:szCs w:val="28"/>
        </w:rPr>
        <w:t xml:space="preserve"> </w:t>
      </w:r>
      <w:r w:rsidR="007D79C4" w:rsidRPr="007C5F3E">
        <w:rPr>
          <w:rFonts w:ascii="Times New Roman" w:hAnsi="Times New Roman" w:cs="Times New Roman"/>
          <w:sz w:val="28"/>
          <w:szCs w:val="28"/>
        </w:rPr>
        <w:t>муниципальные районы), муниципальных округов Тверской области, городских округов Тверской области и городских округов Тверской области с</w:t>
      </w:r>
      <w:r w:rsidR="000D7E97" w:rsidRPr="007C5F3E">
        <w:rPr>
          <w:rFonts w:ascii="Times New Roman" w:hAnsi="Times New Roman" w:cs="Times New Roman"/>
          <w:sz w:val="28"/>
          <w:szCs w:val="28"/>
        </w:rPr>
        <w:t> </w:t>
      </w:r>
      <w:r w:rsidR="007D79C4" w:rsidRPr="007C5F3E">
        <w:rPr>
          <w:rFonts w:ascii="Times New Roman" w:hAnsi="Times New Roman" w:cs="Times New Roman"/>
          <w:sz w:val="28"/>
          <w:szCs w:val="28"/>
        </w:rPr>
        <w:t>внутригородским делением (далее – муниципальные округа, городские округа, городские округа с внутригородским делением):</w:t>
      </w:r>
    </w:p>
    <w:p w14:paraId="1EB4C14D" w14:textId="77777777"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1) на 2023 год в сумме 5 610 492 тыс. руб.;</w:t>
      </w:r>
    </w:p>
    <w:p w14:paraId="176878DF" w14:textId="77777777"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2) на 2024 год в сумме 5 610 492 тыс. руб.;</w:t>
      </w:r>
    </w:p>
    <w:p w14:paraId="7DB10A2A" w14:textId="77777777" w:rsidR="00B97014" w:rsidRPr="007C5F3E" w:rsidRDefault="00B97014"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на 2025 год в сумме 5 610 492 тыс. руб.</w:t>
      </w:r>
    </w:p>
    <w:p w14:paraId="0E22E464" w14:textId="600367C6" w:rsidR="00635FA8" w:rsidRPr="007C5F3E" w:rsidRDefault="00635FA8"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 xml:space="preserve">3. Установить, что на основании </w:t>
      </w:r>
      <w:r w:rsidR="007F5867" w:rsidRPr="007C5F3E">
        <w:rPr>
          <w:rFonts w:ascii="Times New Roman" w:hAnsi="Times New Roman" w:cs="Times New Roman"/>
          <w:sz w:val="28"/>
          <w:szCs w:val="28"/>
        </w:rPr>
        <w:t>з</w:t>
      </w:r>
      <w:r w:rsidRPr="007C5F3E">
        <w:rPr>
          <w:rFonts w:ascii="Times New Roman" w:hAnsi="Times New Roman" w:cs="Times New Roman"/>
          <w:sz w:val="28"/>
          <w:szCs w:val="28"/>
        </w:rPr>
        <w:t xml:space="preserve">акона Тверской области от 26.07.2005 </w:t>
      </w:r>
      <w:r w:rsidR="004B5F57" w:rsidRPr="007C5F3E">
        <w:rPr>
          <w:rFonts w:ascii="Times New Roman" w:hAnsi="Times New Roman" w:cs="Times New Roman"/>
          <w:sz w:val="28"/>
          <w:szCs w:val="28"/>
        </w:rPr>
        <w:t>№</w:t>
      </w:r>
      <w:r w:rsidR="00BC3EAC" w:rsidRPr="007C5F3E">
        <w:t> </w:t>
      </w:r>
      <w:r w:rsidRPr="007C5F3E">
        <w:rPr>
          <w:rFonts w:ascii="Times New Roman" w:hAnsi="Times New Roman" w:cs="Times New Roman"/>
          <w:sz w:val="28"/>
          <w:szCs w:val="28"/>
        </w:rPr>
        <w:t xml:space="preserve">94-ЗО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межбюджетных отношениях в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в дотациях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6BA098C8" w14:textId="7777777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заменяется дополнительными нормативами отчислений в бюджеты указанных муниципальных образований от налога на доходы физических лиц:</w:t>
      </w:r>
    </w:p>
    <w:p w14:paraId="7085066E" w14:textId="77777777" w:rsidR="00B97014"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а) в 2023 году сумма 4 263 019 тыс. руб.;</w:t>
      </w:r>
    </w:p>
    <w:p w14:paraId="3A548D8B" w14:textId="77777777" w:rsidR="00B97014"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б) в 2024 году сумма 4 352 932 тыс. руб.;</w:t>
      </w:r>
    </w:p>
    <w:p w14:paraId="7FC88593" w14:textId="58C6D068" w:rsidR="00616374"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в) в 2025 году сумма 4 464 374 тыс. руб.;</w:t>
      </w:r>
    </w:p>
    <w:p w14:paraId="60A02EFA" w14:textId="7777777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в форме дотаций из областного бюджета бюджетам указанных муниципальных образований предоставляется:</w:t>
      </w:r>
    </w:p>
    <w:p w14:paraId="5A182CE4" w14:textId="77777777"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а) в 2023 году сумма 1 347 473 тыс. руб.;</w:t>
      </w:r>
    </w:p>
    <w:p w14:paraId="6C7F0FA7" w14:textId="77777777"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б) в 2024 году сумма 1 257 560 тыс. руб.;</w:t>
      </w:r>
    </w:p>
    <w:p w14:paraId="51C33F3C" w14:textId="77777777" w:rsidR="00B97014" w:rsidRPr="007C5F3E" w:rsidRDefault="00B97014"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в) в 2025 году сумма 1 146 118 тыс. руб.</w:t>
      </w:r>
    </w:p>
    <w:p w14:paraId="6D99308C" w14:textId="108E56CC" w:rsidR="00635FA8" w:rsidRPr="007C5F3E" w:rsidRDefault="00635FA8"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Установить в отношении налога на доходы физических лиц в части суммы налога, не превышающей 650 тысяч рублей, относящейся к части налоговой базы, не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w:t>
      </w:r>
      <w:r w:rsidR="000B19F8" w:rsidRPr="007C5F3E">
        <w:rPr>
          <w:rFonts w:ascii="Times New Roman" w:hAnsi="Times New Roman" w:cs="Times New Roman"/>
          <w:sz w:val="28"/>
          <w:szCs w:val="28"/>
        </w:rPr>
        <w:t> </w:t>
      </w:r>
      <w:r w:rsidRPr="007C5F3E">
        <w:rPr>
          <w:rFonts w:ascii="Times New Roman" w:hAnsi="Times New Roman" w:cs="Times New Roman"/>
          <w:sz w:val="28"/>
          <w:szCs w:val="28"/>
        </w:rPr>
        <w:t xml:space="preserve">внутригородским делением)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приложениям 1</w:t>
      </w:r>
      <w:r w:rsidR="003206E7" w:rsidRPr="007C5F3E">
        <w:rPr>
          <w:rFonts w:ascii="Times New Roman" w:hAnsi="Times New Roman" w:cs="Times New Roman"/>
          <w:sz w:val="28"/>
          <w:szCs w:val="28"/>
        </w:rPr>
        <w:t>3</w:t>
      </w:r>
      <w:r w:rsidRPr="007C5F3E">
        <w:rPr>
          <w:rFonts w:ascii="Times New Roman" w:hAnsi="Times New Roman" w:cs="Times New Roman"/>
          <w:sz w:val="28"/>
          <w:szCs w:val="28"/>
        </w:rPr>
        <w:t xml:space="preserve">, </w:t>
      </w:r>
      <w:hyperlink w:anchor="P59481" w:history="1">
        <w:r w:rsidRPr="007C5F3E">
          <w:rPr>
            <w:rFonts w:ascii="Times New Roman" w:hAnsi="Times New Roman" w:cs="Times New Roman"/>
            <w:sz w:val="28"/>
            <w:szCs w:val="28"/>
          </w:rPr>
          <w:t>1</w:t>
        </w:r>
        <w:r w:rsidR="003206E7" w:rsidRPr="007C5F3E">
          <w:rPr>
            <w:rFonts w:ascii="Times New Roman" w:hAnsi="Times New Roman" w:cs="Times New Roman"/>
            <w:sz w:val="28"/>
            <w:szCs w:val="28"/>
          </w:rPr>
          <w:t>4</w:t>
        </w:r>
      </w:hyperlink>
      <w:r w:rsidRPr="007C5F3E">
        <w:rPr>
          <w:rFonts w:ascii="Times New Roman" w:hAnsi="Times New Roman" w:cs="Times New Roman"/>
          <w:sz w:val="28"/>
          <w:szCs w:val="28"/>
        </w:rPr>
        <w:t xml:space="preserve">, </w:t>
      </w:r>
      <w:hyperlink w:anchor="P59942" w:history="1">
        <w:r w:rsidRPr="007C5F3E">
          <w:rPr>
            <w:rFonts w:ascii="Times New Roman" w:hAnsi="Times New Roman" w:cs="Times New Roman"/>
            <w:sz w:val="28"/>
            <w:szCs w:val="28"/>
          </w:rPr>
          <w:t>1</w:t>
        </w:r>
        <w:r w:rsidR="003206E7" w:rsidRPr="007C5F3E">
          <w:rPr>
            <w:rFonts w:ascii="Times New Roman" w:hAnsi="Times New Roman" w:cs="Times New Roman"/>
            <w:sz w:val="28"/>
            <w:szCs w:val="28"/>
          </w:rPr>
          <w:t>5</w:t>
        </w:r>
      </w:hyperlink>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 xml:space="preserve"> соответственно.</w:t>
      </w:r>
    </w:p>
    <w:p w14:paraId="28E8691E" w14:textId="63EDC291"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5. Установить в отношении налога на доходы физических лиц в части суммы налога, превышающей 650 тысяч рублей, относящейся к части налоговой базы,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w:t>
      </w:r>
      <w:hyperlink w:anchor="P60403" w:history="1">
        <w:r w:rsidRPr="007C5F3E">
          <w:rPr>
            <w:rFonts w:ascii="Times New Roman" w:hAnsi="Times New Roman" w:cs="Times New Roman"/>
            <w:sz w:val="28"/>
            <w:szCs w:val="28"/>
          </w:rPr>
          <w:t>приложениям 1</w:t>
        </w:r>
        <w:r w:rsidR="003206E7" w:rsidRPr="007C5F3E">
          <w:rPr>
            <w:rFonts w:ascii="Times New Roman" w:hAnsi="Times New Roman" w:cs="Times New Roman"/>
            <w:sz w:val="28"/>
            <w:szCs w:val="28"/>
          </w:rPr>
          <w:t>6</w:t>
        </w:r>
      </w:hyperlink>
      <w:r w:rsidRPr="007C5F3E">
        <w:rPr>
          <w:rFonts w:ascii="Times New Roman" w:hAnsi="Times New Roman" w:cs="Times New Roman"/>
          <w:sz w:val="28"/>
          <w:szCs w:val="28"/>
        </w:rPr>
        <w:t>, 1</w:t>
      </w:r>
      <w:r w:rsidR="003206E7" w:rsidRPr="007C5F3E">
        <w:rPr>
          <w:rFonts w:ascii="Times New Roman" w:hAnsi="Times New Roman" w:cs="Times New Roman"/>
          <w:sz w:val="28"/>
          <w:szCs w:val="28"/>
        </w:rPr>
        <w:t>7</w:t>
      </w:r>
      <w:r w:rsidRPr="007C5F3E">
        <w:rPr>
          <w:rFonts w:ascii="Times New Roman" w:hAnsi="Times New Roman" w:cs="Times New Roman"/>
          <w:sz w:val="28"/>
          <w:szCs w:val="28"/>
        </w:rPr>
        <w:t xml:space="preserve">, </w:t>
      </w:r>
      <w:r w:rsidR="000B19F8" w:rsidRPr="007C5F3E">
        <w:rPr>
          <w:rFonts w:ascii="Times New Roman" w:hAnsi="Times New Roman" w:cs="Times New Roman"/>
          <w:sz w:val="28"/>
          <w:szCs w:val="28"/>
        </w:rPr>
        <w:t>1</w:t>
      </w:r>
      <w:r w:rsidR="003206E7" w:rsidRPr="007C5F3E">
        <w:rPr>
          <w:rFonts w:ascii="Times New Roman" w:hAnsi="Times New Roman" w:cs="Times New Roman"/>
          <w:sz w:val="28"/>
          <w:szCs w:val="28"/>
        </w:rPr>
        <w:t>8</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 xml:space="preserve"> соответственно.</w:t>
      </w:r>
    </w:p>
    <w:p w14:paraId="771559EB"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09278B27" w14:textId="687885C1"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6</w:t>
      </w:r>
    </w:p>
    <w:p w14:paraId="6B76705E" w14:textId="77777777" w:rsidR="008A1929" w:rsidRPr="007C5F3E" w:rsidRDefault="008A1929" w:rsidP="001D68C7">
      <w:pPr>
        <w:pStyle w:val="ConsPlusNormal"/>
        <w:widowControl/>
        <w:spacing w:line="276" w:lineRule="auto"/>
        <w:ind w:firstLine="540"/>
        <w:jc w:val="both"/>
        <w:rPr>
          <w:rFonts w:ascii="Times New Roman" w:hAnsi="Times New Roman" w:cs="Times New Roman"/>
          <w:sz w:val="28"/>
          <w:szCs w:val="28"/>
        </w:rPr>
      </w:pPr>
    </w:p>
    <w:p w14:paraId="4A1D975E" w14:textId="1B06B5BA"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1. Установить критерий выравнивания финансовых возможностей сельских поселений Тверской области (далее - сельские поселения) по</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осуществлению органами местного самоуправления сельских поселений полномочий по решению вопросов местного значения:</w:t>
      </w:r>
    </w:p>
    <w:p w14:paraId="31EEB850" w14:textId="77777777"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1) на 2023 год в размере 2 415,57 руб.;</w:t>
      </w:r>
    </w:p>
    <w:p w14:paraId="2E219A99" w14:textId="77777777"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2) на 2024 год в размере 2 415,57 руб.;</w:t>
      </w:r>
    </w:p>
    <w:p w14:paraId="0C16372A" w14:textId="77777777" w:rsidR="00B97014" w:rsidRPr="007C5F3E" w:rsidRDefault="00B97014"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на 2025 год в размере 2 415,57 руб.</w:t>
      </w:r>
    </w:p>
    <w:p w14:paraId="3CBBEFAB" w14:textId="313652E0" w:rsidR="00635FA8" w:rsidRPr="007C5F3E" w:rsidRDefault="00635FA8"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критерий выравнивания финансовых возможностей городских поселений Тверской области (далее - городские поселения) по</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осуществлению органами местного самоуправления городских поселений полномочий по решению вопросов местного значения:</w:t>
      </w:r>
    </w:p>
    <w:p w14:paraId="46602B39" w14:textId="77777777" w:rsidR="00B97014"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1) на 2023 год в размере 2 415,57 руб.;</w:t>
      </w:r>
    </w:p>
    <w:p w14:paraId="7266F382" w14:textId="77777777" w:rsidR="00B97014"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2) на 2024 год в размере 2 415,57 руб.;</w:t>
      </w:r>
    </w:p>
    <w:p w14:paraId="66FCD1B3" w14:textId="7298BF34" w:rsidR="001D68C7"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3) на 2025 год в размере 2 415,57 руб.</w:t>
      </w:r>
    </w:p>
    <w:p w14:paraId="4BC3E116" w14:textId="7777777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Утвердить объем дотаций на выравнивание бюджетной обеспеченности поселений (внутригородских районов) Тверской области:</w:t>
      </w:r>
    </w:p>
    <w:p w14:paraId="110F647B" w14:textId="77777777" w:rsidR="00B97014"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1) на 2023 год в сумме 85 755,1 тыс. руб.;</w:t>
      </w:r>
    </w:p>
    <w:p w14:paraId="168E8DD7" w14:textId="77777777" w:rsidR="00B97014"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2) на 2024 год в сумме 85 755,1 тыс. руб.;</w:t>
      </w:r>
    </w:p>
    <w:p w14:paraId="771AB168" w14:textId="75E42BB2" w:rsidR="00635FA8" w:rsidRPr="007C5F3E" w:rsidRDefault="00B97014" w:rsidP="00B97014">
      <w:pPr>
        <w:adjustRightInd/>
        <w:spacing w:before="220" w:line="276" w:lineRule="auto"/>
        <w:ind w:firstLine="709"/>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3) на 2025 год в сумме 85 755,1 тыс. руб.</w:t>
      </w:r>
    </w:p>
    <w:p w14:paraId="1FF46343" w14:textId="77777777" w:rsidR="00B97014" w:rsidRPr="007C5F3E" w:rsidRDefault="00B97014" w:rsidP="00B97014">
      <w:pPr>
        <w:pStyle w:val="ConsPlusNormal"/>
        <w:widowControl/>
        <w:spacing w:line="276" w:lineRule="auto"/>
        <w:ind w:firstLine="709"/>
        <w:jc w:val="both"/>
        <w:rPr>
          <w:rFonts w:ascii="Times New Roman" w:hAnsi="Times New Roman" w:cs="Times New Roman"/>
          <w:sz w:val="28"/>
          <w:szCs w:val="28"/>
        </w:rPr>
      </w:pPr>
    </w:p>
    <w:p w14:paraId="5614E54E" w14:textId="697011AD"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7</w:t>
      </w:r>
    </w:p>
    <w:p w14:paraId="7AADCB5B"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785F6315" w14:textId="47C3291C"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в 202</w:t>
      </w:r>
      <w:r w:rsidR="0098027A" w:rsidRPr="007C5F3E">
        <w:rPr>
          <w:rFonts w:ascii="Times New Roman" w:hAnsi="Times New Roman" w:cs="Times New Roman"/>
          <w:sz w:val="28"/>
          <w:szCs w:val="28"/>
        </w:rPr>
        <w:t>3</w:t>
      </w:r>
      <w:r w:rsidRPr="007C5F3E">
        <w:rPr>
          <w:rFonts w:ascii="Times New Roman" w:hAnsi="Times New Roman" w:cs="Times New Roman"/>
          <w:sz w:val="28"/>
          <w:szCs w:val="28"/>
        </w:rPr>
        <w:t xml:space="preserve"> - 202</w:t>
      </w:r>
      <w:r w:rsidR="0098027A"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годах уровень расчетных налоговых доходов бюджетов городских, сельских поселений (внутригородских районов) (без</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учета налоговых доходов по дополнительным нормативам отчислений) в</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 расчете на</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одного жителя в отчетном финансовом году.</w:t>
      </w:r>
    </w:p>
    <w:p w14:paraId="7E6914BC" w14:textId="3AE3C354"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в 202</w:t>
      </w:r>
      <w:r w:rsidR="0098027A" w:rsidRPr="007C5F3E">
        <w:rPr>
          <w:rFonts w:ascii="Times New Roman" w:hAnsi="Times New Roman" w:cs="Times New Roman"/>
          <w:sz w:val="28"/>
          <w:szCs w:val="28"/>
        </w:rPr>
        <w:t>3</w:t>
      </w:r>
      <w:r w:rsidRPr="007C5F3E">
        <w:rPr>
          <w:rFonts w:ascii="Times New Roman" w:hAnsi="Times New Roman" w:cs="Times New Roman"/>
          <w:sz w:val="28"/>
          <w:szCs w:val="28"/>
        </w:rPr>
        <w:t xml:space="preserve"> - 202</w:t>
      </w:r>
      <w:r w:rsidR="0098027A"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годах уровень расчетных налоговых доходов бюджетов муниципальных районов (муниципальных округов, городских </w:t>
      </w:r>
      <w:r w:rsidRPr="007C5F3E">
        <w:rPr>
          <w:rFonts w:ascii="Times New Roman" w:hAnsi="Times New Roman" w:cs="Times New Roman"/>
          <w:sz w:val="28"/>
          <w:szCs w:val="28"/>
        </w:rPr>
        <w:lastRenderedPageBreak/>
        <w:t>округов, городских округов с внутригородским делением) (без учета налоговых доходов по дополнительным нормативам отчислений) в расчете на</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одного жителя в отчетном финансовом году в размере сорокакратного среднего уровня расчетных налоговых доходов бюджетов муниципальных районов (муниципальных округов, городских округов, городских округов с</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внутригородским делением) (без учета налоговых доходов по</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дополнительным нормативам отчислений) в расчете на одного жителя в</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отчетном финансовом году.</w:t>
      </w:r>
    </w:p>
    <w:p w14:paraId="204D7718"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56DEA4DD" w14:textId="29D04C29"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1</w:t>
      </w:r>
      <w:r w:rsidR="00AC59AF" w:rsidRPr="007C5F3E">
        <w:rPr>
          <w:rFonts w:ascii="Times New Roman" w:hAnsi="Times New Roman" w:cs="Times New Roman"/>
          <w:sz w:val="28"/>
          <w:szCs w:val="28"/>
        </w:rPr>
        <w:t>8</w:t>
      </w:r>
    </w:p>
    <w:p w14:paraId="3667A7A0"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419669D6" w14:textId="0D1ED342"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дотаций местным бюджетам на поддержку мер по</w:t>
      </w:r>
      <w:r w:rsidR="001D68C7" w:rsidRPr="007C5F3E">
        <w:rPr>
          <w:rFonts w:ascii="Times New Roman" w:hAnsi="Times New Roman" w:cs="Times New Roman"/>
          <w:sz w:val="28"/>
          <w:szCs w:val="28"/>
        </w:rPr>
        <w:t> </w:t>
      </w:r>
      <w:r w:rsidRPr="007C5F3E">
        <w:rPr>
          <w:rFonts w:ascii="Times New Roman" w:hAnsi="Times New Roman" w:cs="Times New Roman"/>
          <w:sz w:val="28"/>
          <w:szCs w:val="28"/>
        </w:rPr>
        <w:t>обеспечению сбалансированности местных бюджетов из областного бюджета:</w:t>
      </w:r>
    </w:p>
    <w:p w14:paraId="2E7D7925" w14:textId="618C8E89"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1) на 2023 год в сумме 46</w:t>
      </w:r>
      <w:r w:rsidR="001140D0" w:rsidRPr="007C5F3E">
        <w:rPr>
          <w:rFonts w:ascii="Times New Roman" w:hAnsi="Times New Roman" w:cs="Times New Roman"/>
          <w:sz w:val="28"/>
          <w:szCs w:val="28"/>
        </w:rPr>
        <w:t>4</w:t>
      </w:r>
      <w:r w:rsidRPr="007C5F3E">
        <w:rPr>
          <w:rFonts w:ascii="Times New Roman" w:hAnsi="Times New Roman" w:cs="Times New Roman"/>
          <w:sz w:val="28"/>
          <w:szCs w:val="28"/>
        </w:rPr>
        <w:t xml:space="preserve"> 281,5 тыс. руб., в том числе:</w:t>
      </w:r>
    </w:p>
    <w:p w14:paraId="1E9D5A6F" w14:textId="77777777" w:rsidR="00B97014" w:rsidRPr="007C5F3E" w:rsidRDefault="00B97014" w:rsidP="00B97014">
      <w:pPr>
        <w:pStyle w:val="ConsPlusNormal"/>
        <w:widowControl/>
        <w:spacing w:line="276" w:lineRule="auto"/>
        <w:ind w:left="993"/>
        <w:rPr>
          <w:rFonts w:ascii="Times New Roman" w:hAnsi="Times New Roman" w:cs="Times New Roman"/>
          <w:sz w:val="28"/>
          <w:szCs w:val="28"/>
        </w:rPr>
      </w:pPr>
      <w:r w:rsidRPr="007C5F3E">
        <w:rPr>
          <w:rFonts w:ascii="Times New Roman" w:hAnsi="Times New Roman" w:cs="Times New Roman"/>
          <w:sz w:val="28"/>
          <w:szCs w:val="28"/>
        </w:rPr>
        <w:t>размер первой части – 52 507,8 тыс. руб.;</w:t>
      </w:r>
    </w:p>
    <w:p w14:paraId="15A30D93" w14:textId="235B79C3" w:rsidR="00B97014" w:rsidRPr="007C5F3E" w:rsidRDefault="00B97014" w:rsidP="00B97014">
      <w:pPr>
        <w:pStyle w:val="ConsPlusNormal"/>
        <w:widowControl/>
        <w:spacing w:line="276" w:lineRule="auto"/>
        <w:ind w:left="993"/>
        <w:rPr>
          <w:rFonts w:ascii="Times New Roman" w:hAnsi="Times New Roman" w:cs="Times New Roman"/>
          <w:sz w:val="28"/>
          <w:szCs w:val="28"/>
        </w:rPr>
      </w:pPr>
      <w:r w:rsidRPr="007C5F3E">
        <w:rPr>
          <w:rFonts w:ascii="Times New Roman" w:hAnsi="Times New Roman" w:cs="Times New Roman"/>
          <w:sz w:val="28"/>
          <w:szCs w:val="28"/>
        </w:rPr>
        <w:t>размер второй части – 41</w:t>
      </w:r>
      <w:r w:rsidR="001140D0" w:rsidRPr="007C5F3E">
        <w:rPr>
          <w:rFonts w:ascii="Times New Roman" w:hAnsi="Times New Roman" w:cs="Times New Roman"/>
          <w:sz w:val="28"/>
          <w:szCs w:val="28"/>
        </w:rPr>
        <w:t>1</w:t>
      </w:r>
      <w:r w:rsidRPr="007C5F3E">
        <w:rPr>
          <w:rFonts w:ascii="Times New Roman" w:hAnsi="Times New Roman" w:cs="Times New Roman"/>
          <w:sz w:val="28"/>
          <w:szCs w:val="28"/>
        </w:rPr>
        <w:t xml:space="preserve"> 773,7 тыс. руб.;</w:t>
      </w:r>
    </w:p>
    <w:p w14:paraId="2B4C6B30" w14:textId="00DA81C5" w:rsidR="00B97014" w:rsidRPr="007C5F3E" w:rsidRDefault="00B97014" w:rsidP="00B97014">
      <w:pPr>
        <w:pStyle w:val="ConsPlusNormal"/>
        <w:widowControl/>
        <w:spacing w:before="220" w:line="276" w:lineRule="auto"/>
        <w:ind w:firstLine="709"/>
        <w:rPr>
          <w:rFonts w:ascii="Times New Roman" w:hAnsi="Times New Roman" w:cs="Times New Roman"/>
          <w:sz w:val="28"/>
          <w:szCs w:val="28"/>
        </w:rPr>
      </w:pPr>
      <w:r w:rsidRPr="007C5F3E">
        <w:rPr>
          <w:rFonts w:ascii="Times New Roman" w:hAnsi="Times New Roman" w:cs="Times New Roman"/>
          <w:sz w:val="28"/>
          <w:szCs w:val="28"/>
        </w:rPr>
        <w:t>2) на 2024 год в общей сумме 48</w:t>
      </w:r>
      <w:r w:rsidR="001140D0" w:rsidRPr="007C5F3E">
        <w:rPr>
          <w:rFonts w:ascii="Times New Roman" w:hAnsi="Times New Roman" w:cs="Times New Roman"/>
          <w:sz w:val="28"/>
          <w:szCs w:val="28"/>
        </w:rPr>
        <w:t>4</w:t>
      </w:r>
      <w:r w:rsidRPr="007C5F3E">
        <w:rPr>
          <w:rFonts w:ascii="Times New Roman" w:hAnsi="Times New Roman" w:cs="Times New Roman"/>
          <w:sz w:val="28"/>
          <w:szCs w:val="28"/>
        </w:rPr>
        <w:t xml:space="preserve"> 281,5 тыс. руб.;</w:t>
      </w:r>
    </w:p>
    <w:p w14:paraId="7911EF78" w14:textId="0A9DCA30" w:rsidR="00B97014" w:rsidRPr="007C5F3E" w:rsidRDefault="00B97014"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на 2025 год в общей сумме 48</w:t>
      </w:r>
      <w:r w:rsidR="001140D0" w:rsidRPr="007C5F3E">
        <w:rPr>
          <w:rFonts w:ascii="Times New Roman" w:hAnsi="Times New Roman" w:cs="Times New Roman"/>
          <w:sz w:val="28"/>
          <w:szCs w:val="28"/>
        </w:rPr>
        <w:t xml:space="preserve">4 </w:t>
      </w:r>
      <w:r w:rsidRPr="007C5F3E">
        <w:rPr>
          <w:rFonts w:ascii="Times New Roman" w:hAnsi="Times New Roman" w:cs="Times New Roman"/>
          <w:sz w:val="28"/>
          <w:szCs w:val="28"/>
        </w:rPr>
        <w:t>281,5 тыс. руб.</w:t>
      </w:r>
    </w:p>
    <w:p w14:paraId="102572D0" w14:textId="285FAA38" w:rsidR="00635FA8" w:rsidRPr="007C5F3E" w:rsidRDefault="00635FA8" w:rsidP="00B9701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Распределение второй части дотаций местным бюджетам на поддержку мер по обеспечению сбалансированности местных бюджетов утверждается Правительством Тверской области.</w:t>
      </w:r>
    </w:p>
    <w:p w14:paraId="07B2545B"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5F5AE2C6" w14:textId="1C1B619C"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19</w:t>
      </w:r>
    </w:p>
    <w:p w14:paraId="3CBABD37"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62F9C769" w14:textId="732CAA31"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Методику распределения субвенций местным бюджетам на осуществление первичного воинского учета органами местного самоуправления поселений, муниципальных округов и городских округов из</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областного бюджета согласно приложению </w:t>
      </w:r>
      <w:r w:rsidR="003206E7" w:rsidRPr="007C5F3E">
        <w:rPr>
          <w:rFonts w:ascii="Times New Roman" w:hAnsi="Times New Roman" w:cs="Times New Roman"/>
          <w:sz w:val="28"/>
          <w:szCs w:val="28"/>
        </w:rPr>
        <w:t>19</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363FE95"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4E2A6222" w14:textId="381D317C"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0</w:t>
      </w:r>
    </w:p>
    <w:p w14:paraId="4B03A18B"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6559409D" w14:textId="628A876A"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Методику распределения субвенций местным бюджетам на</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Российской Федерации согласно приложению 2</w:t>
      </w:r>
      <w:r w:rsidR="003206E7" w:rsidRPr="007C5F3E">
        <w:rPr>
          <w:rFonts w:ascii="Times New Roman" w:hAnsi="Times New Roman" w:cs="Times New Roman"/>
          <w:sz w:val="28"/>
          <w:szCs w:val="28"/>
        </w:rPr>
        <w:t>0</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2C10AF30"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71D8A59" w14:textId="5FCA7CED"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lastRenderedPageBreak/>
        <w:t>Статья 2</w:t>
      </w:r>
      <w:r w:rsidR="00AC59AF" w:rsidRPr="007C5F3E">
        <w:rPr>
          <w:rFonts w:ascii="Times New Roman" w:hAnsi="Times New Roman" w:cs="Times New Roman"/>
          <w:sz w:val="28"/>
          <w:szCs w:val="28"/>
        </w:rPr>
        <w:t>1</w:t>
      </w:r>
    </w:p>
    <w:p w14:paraId="63513DDD"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3EBF36B4" w14:textId="1B00E919"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w:t>
      </w:r>
      <w:r w:rsidR="008B2E9C" w:rsidRPr="007C5F3E">
        <w:rPr>
          <w:rFonts w:ascii="Times New Roman" w:hAnsi="Times New Roman" w:cs="Times New Roman"/>
          <w:sz w:val="28"/>
          <w:szCs w:val="28"/>
        </w:rPr>
        <w:t>на 2023</w:t>
      </w:r>
      <w:r w:rsidR="003509C0" w:rsidRPr="007C5F3E">
        <w:rPr>
          <w:rFonts w:ascii="Times New Roman" w:hAnsi="Times New Roman" w:cs="Times New Roman"/>
          <w:sz w:val="28"/>
          <w:szCs w:val="28"/>
        </w:rPr>
        <w:t xml:space="preserve"> – 2025 </w:t>
      </w:r>
      <w:r w:rsidRPr="007C5F3E">
        <w:rPr>
          <w:rFonts w:ascii="Times New Roman" w:hAnsi="Times New Roman" w:cs="Times New Roman"/>
          <w:sz w:val="28"/>
          <w:szCs w:val="28"/>
        </w:rPr>
        <w:t>год</w:t>
      </w:r>
      <w:r w:rsidR="003509C0" w:rsidRPr="007C5F3E">
        <w:rPr>
          <w:rFonts w:ascii="Times New Roman" w:hAnsi="Times New Roman" w:cs="Times New Roman"/>
          <w:sz w:val="28"/>
          <w:szCs w:val="28"/>
        </w:rPr>
        <w:t>ы</w:t>
      </w:r>
      <w:r w:rsidRPr="007C5F3E">
        <w:rPr>
          <w:rFonts w:ascii="Times New Roman" w:hAnsi="Times New Roman" w:cs="Times New Roman"/>
          <w:sz w:val="28"/>
          <w:szCs w:val="28"/>
        </w:rPr>
        <w:t xml:space="preserve"> согласно приложению 2</w:t>
      </w:r>
      <w:r w:rsidR="003206E7" w:rsidRPr="007C5F3E">
        <w:rPr>
          <w:rFonts w:ascii="Times New Roman" w:hAnsi="Times New Roman" w:cs="Times New Roman"/>
          <w:sz w:val="28"/>
          <w:szCs w:val="28"/>
        </w:rPr>
        <w:t>1</w:t>
      </w:r>
      <w:r w:rsidRPr="007C5F3E">
        <w:rPr>
          <w:rFonts w:ascii="Times New Roman" w:hAnsi="Times New Roman" w:cs="Times New Roman"/>
          <w:sz w:val="28"/>
          <w:szCs w:val="28"/>
        </w:rPr>
        <w:t xml:space="preserve"> к</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48A2750D" w14:textId="1237D0F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w:t>
      </w:r>
      <w:r w:rsidR="003206E7" w:rsidRPr="007C5F3E">
        <w:rPr>
          <w:rFonts w:ascii="Times New Roman" w:hAnsi="Times New Roman" w:cs="Times New Roman"/>
          <w:sz w:val="28"/>
          <w:szCs w:val="28"/>
        </w:rPr>
        <w:t>на 2023 – 2025 годы</w:t>
      </w:r>
      <w:r w:rsidRPr="007C5F3E">
        <w:rPr>
          <w:rFonts w:ascii="Times New Roman" w:hAnsi="Times New Roman" w:cs="Times New Roman"/>
          <w:sz w:val="28"/>
          <w:szCs w:val="28"/>
        </w:rPr>
        <w:t xml:space="preserve"> согласно приложению 2</w:t>
      </w:r>
      <w:r w:rsidR="003206E7" w:rsidRPr="007C5F3E">
        <w:rPr>
          <w:rFonts w:ascii="Times New Roman" w:hAnsi="Times New Roman" w:cs="Times New Roman"/>
          <w:sz w:val="28"/>
          <w:szCs w:val="28"/>
        </w:rPr>
        <w:t>2</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1B714F83"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65041B9F" w14:textId="697C4BDD"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2</w:t>
      </w:r>
    </w:p>
    <w:p w14:paraId="69A48417"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676C64AF" w14:textId="78A39E58"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в составе расходов областного бюджета размер резервного фонда Правительства Тверской области в 202</w:t>
      </w:r>
      <w:r w:rsidR="00E6060D"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в сумме </w:t>
      </w:r>
      <w:r w:rsidR="005E33CD" w:rsidRPr="007C5F3E">
        <w:rPr>
          <w:rFonts w:ascii="Times New Roman" w:hAnsi="Times New Roman" w:cs="Times New Roman"/>
          <w:sz w:val="28"/>
          <w:szCs w:val="28"/>
        </w:rPr>
        <w:t>2</w:t>
      </w:r>
      <w:r w:rsidR="00E6060D" w:rsidRPr="007C5F3E">
        <w:rPr>
          <w:rFonts w:ascii="Times New Roman" w:hAnsi="Times New Roman" w:cs="Times New Roman"/>
          <w:sz w:val="28"/>
          <w:szCs w:val="28"/>
          <w:lang w:val="en-US"/>
        </w:rPr>
        <w:t> </w:t>
      </w:r>
      <w:r w:rsidR="005E33CD" w:rsidRPr="007C5F3E">
        <w:rPr>
          <w:rFonts w:ascii="Times New Roman" w:hAnsi="Times New Roman" w:cs="Times New Roman"/>
          <w:sz w:val="28"/>
          <w:szCs w:val="28"/>
        </w:rPr>
        <w:t>890</w:t>
      </w:r>
      <w:r w:rsidR="00E6060D" w:rsidRPr="007C5F3E">
        <w:rPr>
          <w:rFonts w:ascii="Times New Roman" w:hAnsi="Times New Roman" w:cs="Times New Roman"/>
          <w:sz w:val="28"/>
          <w:szCs w:val="28"/>
          <w:lang w:val="en-US"/>
        </w:rPr>
        <w:t> </w:t>
      </w:r>
      <w:r w:rsidR="00E6060D" w:rsidRPr="007C5F3E">
        <w:rPr>
          <w:rFonts w:ascii="Times New Roman" w:hAnsi="Times New Roman" w:cs="Times New Roman"/>
          <w:sz w:val="28"/>
          <w:szCs w:val="28"/>
        </w:rPr>
        <w:t>000</w:t>
      </w:r>
      <w:r w:rsidR="00E6060D" w:rsidRPr="007C5F3E">
        <w:rPr>
          <w:rFonts w:ascii="Times New Roman" w:hAnsi="Times New Roman" w:cs="Times New Roman"/>
          <w:sz w:val="28"/>
          <w:szCs w:val="28"/>
          <w:lang w:val="en-US"/>
        </w:rPr>
        <w:t> </w:t>
      </w:r>
      <w:r w:rsidRPr="007C5F3E">
        <w:rPr>
          <w:rFonts w:ascii="Times New Roman" w:hAnsi="Times New Roman" w:cs="Times New Roman"/>
          <w:sz w:val="28"/>
          <w:szCs w:val="28"/>
        </w:rPr>
        <w:t>тыс.</w:t>
      </w:r>
      <w:r w:rsidR="00E6060D" w:rsidRPr="007C5F3E">
        <w:rPr>
          <w:rFonts w:ascii="Times New Roman" w:hAnsi="Times New Roman" w:cs="Times New Roman"/>
          <w:sz w:val="28"/>
          <w:szCs w:val="28"/>
          <w:lang w:val="en-US"/>
        </w:rPr>
        <w:t> </w:t>
      </w:r>
      <w:r w:rsidRPr="007C5F3E">
        <w:rPr>
          <w:rFonts w:ascii="Times New Roman" w:hAnsi="Times New Roman" w:cs="Times New Roman"/>
          <w:sz w:val="28"/>
          <w:szCs w:val="28"/>
        </w:rPr>
        <w:t>руб., в 202</w:t>
      </w:r>
      <w:r w:rsidR="00E6060D"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году в сумме </w:t>
      </w:r>
      <w:r w:rsidR="005E33CD" w:rsidRPr="007C5F3E">
        <w:rPr>
          <w:rFonts w:ascii="Times New Roman" w:hAnsi="Times New Roman" w:cs="Times New Roman"/>
          <w:sz w:val="28"/>
          <w:szCs w:val="28"/>
        </w:rPr>
        <w:t>6</w:t>
      </w:r>
      <w:r w:rsidR="00E6060D" w:rsidRPr="007C5F3E">
        <w:rPr>
          <w:rFonts w:ascii="Times New Roman" w:hAnsi="Times New Roman" w:cs="Times New Roman"/>
          <w:sz w:val="28"/>
          <w:szCs w:val="28"/>
        </w:rPr>
        <w:t>00</w:t>
      </w:r>
      <w:r w:rsidR="00E6060D" w:rsidRPr="007C5F3E">
        <w:rPr>
          <w:rFonts w:ascii="Times New Roman" w:hAnsi="Times New Roman" w:cs="Times New Roman"/>
          <w:sz w:val="28"/>
          <w:szCs w:val="28"/>
          <w:lang w:val="en-US"/>
        </w:rPr>
        <w:t> </w:t>
      </w:r>
      <w:r w:rsidR="00E6060D" w:rsidRPr="007C5F3E">
        <w:rPr>
          <w:rFonts w:ascii="Times New Roman" w:hAnsi="Times New Roman" w:cs="Times New Roman"/>
          <w:sz w:val="28"/>
          <w:szCs w:val="28"/>
        </w:rPr>
        <w:t>000</w:t>
      </w:r>
      <w:r w:rsidR="00D303C8"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 202</w:t>
      </w:r>
      <w:r w:rsidR="00E6060D"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году в сумме </w:t>
      </w:r>
      <w:r w:rsidR="005E33CD" w:rsidRPr="007C5F3E">
        <w:rPr>
          <w:rFonts w:ascii="Times New Roman" w:hAnsi="Times New Roman" w:cs="Times New Roman"/>
          <w:sz w:val="28"/>
          <w:szCs w:val="28"/>
        </w:rPr>
        <w:t>6</w:t>
      </w:r>
      <w:r w:rsidR="002930B8" w:rsidRPr="007C5F3E">
        <w:rPr>
          <w:rFonts w:ascii="Times New Roman" w:hAnsi="Times New Roman" w:cs="Times New Roman"/>
          <w:sz w:val="28"/>
          <w:szCs w:val="28"/>
        </w:rPr>
        <w:t>00</w:t>
      </w:r>
      <w:r w:rsidR="005E33CD" w:rsidRPr="007C5F3E">
        <w:rPr>
          <w:rFonts w:ascii="Times New Roman" w:hAnsi="Times New Roman" w:cs="Times New Roman"/>
          <w:sz w:val="28"/>
          <w:szCs w:val="28"/>
        </w:rPr>
        <w:t> </w:t>
      </w:r>
      <w:r w:rsidR="002930B8" w:rsidRPr="007C5F3E">
        <w:rPr>
          <w:rFonts w:ascii="Times New Roman" w:hAnsi="Times New Roman" w:cs="Times New Roman"/>
          <w:sz w:val="28"/>
          <w:szCs w:val="28"/>
        </w:rPr>
        <w:t>000</w:t>
      </w:r>
      <w:r w:rsidR="00D303C8" w:rsidRPr="007C5F3E">
        <w:rPr>
          <w:rFonts w:ascii="Times New Roman" w:hAnsi="Times New Roman" w:cs="Times New Roman"/>
          <w:sz w:val="28"/>
          <w:szCs w:val="28"/>
        </w:rPr>
        <w:t> </w:t>
      </w:r>
      <w:r w:rsidRPr="007C5F3E">
        <w:rPr>
          <w:rFonts w:ascii="Times New Roman" w:hAnsi="Times New Roman" w:cs="Times New Roman"/>
          <w:sz w:val="28"/>
          <w:szCs w:val="28"/>
        </w:rPr>
        <w:t>тыс. руб.</w:t>
      </w:r>
    </w:p>
    <w:p w14:paraId="445F70DB" w14:textId="77777777"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Распределение межбюджетных трансфертов местным бюджетам, предоставляемых из резервного фонда Правительства Тверской области, между муниципальными образованиями утверждается нормативными правовыми актами Правительства Тверской области.</w:t>
      </w:r>
    </w:p>
    <w:p w14:paraId="1C794EE3"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74D41F52" w14:textId="0A211E39"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3</w:t>
      </w:r>
    </w:p>
    <w:p w14:paraId="08C28A39"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2A3D62E2" w14:textId="4C90B115" w:rsidR="00191D14" w:rsidRPr="007C5F3E" w:rsidRDefault="00191D14"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расходы областного бюджета в части мероприятий по</w:t>
      </w:r>
      <w:r w:rsidR="00725E7D" w:rsidRPr="007C5F3E">
        <w:rPr>
          <w:rFonts w:ascii="Times New Roman" w:hAnsi="Times New Roman" w:cs="Times New Roman"/>
          <w:sz w:val="28"/>
          <w:szCs w:val="28"/>
        </w:rPr>
        <w:t> </w:t>
      </w:r>
      <w:r w:rsidRPr="007C5F3E">
        <w:rPr>
          <w:rFonts w:ascii="Times New Roman" w:hAnsi="Times New Roman" w:cs="Times New Roman"/>
          <w:sz w:val="28"/>
          <w:szCs w:val="28"/>
        </w:rPr>
        <w:t xml:space="preserve">обращениям, поступающим к депутатам Законодательного Собрания Тверской области,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40 000 тыс. 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40 000 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40 000 тыс. руб.</w:t>
      </w:r>
    </w:p>
    <w:p w14:paraId="7FFFA8D6" w14:textId="77777777" w:rsidR="00191D14" w:rsidRPr="007C5F3E" w:rsidRDefault="00191D14" w:rsidP="00607834">
      <w:pPr>
        <w:pStyle w:val="ConsPlusNormal"/>
        <w:widowControl/>
        <w:spacing w:line="276" w:lineRule="auto"/>
        <w:ind w:firstLine="709"/>
        <w:jc w:val="both"/>
        <w:rPr>
          <w:rFonts w:ascii="Times New Roman" w:hAnsi="Times New Roman" w:cs="Times New Roman"/>
          <w:sz w:val="28"/>
          <w:szCs w:val="28"/>
        </w:rPr>
      </w:pPr>
    </w:p>
    <w:p w14:paraId="0DFD1BD2" w14:textId="7F68345E"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4</w:t>
      </w:r>
    </w:p>
    <w:p w14:paraId="654DA265" w14:textId="2AFA98F9" w:rsidR="00635FA8" w:rsidRPr="007C5F3E" w:rsidRDefault="00635FA8" w:rsidP="00472CB6">
      <w:pPr>
        <w:pStyle w:val="ConsPlusNormal"/>
        <w:widowControl/>
        <w:numPr>
          <w:ilvl w:val="0"/>
          <w:numId w:val="9"/>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повышение оплаты труда</w:t>
      </w:r>
      <w:r w:rsidR="00056B7E" w:rsidRPr="007C5F3E">
        <w:rPr>
          <w:rFonts w:ascii="Times New Roman" w:hAnsi="Times New Roman" w:cs="Times New Roman"/>
          <w:sz w:val="28"/>
          <w:szCs w:val="28"/>
        </w:rPr>
        <w:t xml:space="preserve"> работников бюджетной сферы</w:t>
      </w:r>
      <w:r w:rsidRPr="007C5F3E">
        <w:rPr>
          <w:rFonts w:ascii="Times New Roman" w:hAnsi="Times New Roman" w:cs="Times New Roman"/>
          <w:sz w:val="28"/>
          <w:szCs w:val="28"/>
        </w:rPr>
        <w:t xml:space="preserve">,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2930B8" w:rsidRPr="007C5F3E">
        <w:rPr>
          <w:rFonts w:ascii="Times New Roman" w:hAnsi="Times New Roman" w:cs="Times New Roman"/>
          <w:sz w:val="28"/>
          <w:szCs w:val="28"/>
        </w:rPr>
        <w:t>1 481 260,2</w:t>
      </w:r>
      <w:r w:rsidR="002B7CE2" w:rsidRPr="007C5F3E">
        <w:rPr>
          <w:rFonts w:ascii="Times New Roman" w:hAnsi="Times New Roman" w:cs="Times New Roman"/>
          <w:sz w:val="28"/>
          <w:szCs w:val="28"/>
        </w:rPr>
        <w:t xml:space="preserve"> </w:t>
      </w:r>
      <w:r w:rsidR="002930B8" w:rsidRPr="007C5F3E">
        <w:rPr>
          <w:rFonts w:ascii="Times New Roman" w:hAnsi="Times New Roman" w:cs="Times New Roman"/>
          <w:sz w:val="28"/>
          <w:szCs w:val="28"/>
        </w:rPr>
        <w:t>тыс.</w:t>
      </w:r>
      <w:r w:rsidR="002B7CE2" w:rsidRPr="007C5F3E">
        <w:rPr>
          <w:rFonts w:ascii="Times New Roman" w:hAnsi="Times New Roman" w:cs="Times New Roman"/>
          <w:sz w:val="28"/>
          <w:szCs w:val="28"/>
        </w:rPr>
        <w:t> </w:t>
      </w:r>
      <w:r w:rsidR="002930B8" w:rsidRPr="007C5F3E">
        <w:rPr>
          <w:rFonts w:ascii="Times New Roman" w:hAnsi="Times New Roman" w:cs="Times New Roman"/>
          <w:sz w:val="28"/>
          <w:szCs w:val="28"/>
        </w:rPr>
        <w:t>руб.</w:t>
      </w:r>
      <w:r w:rsidR="002B7CE2" w:rsidRPr="007C5F3E">
        <w:rPr>
          <w:rFonts w:ascii="Times New Roman" w:hAnsi="Times New Roman" w:cs="Times New Roman"/>
          <w:sz w:val="28"/>
          <w:szCs w:val="28"/>
        </w:rPr>
        <w:t xml:space="preserve">, </w:t>
      </w:r>
      <w:r w:rsidR="002B7CE2" w:rsidRPr="007C5F3E">
        <w:rPr>
          <w:rFonts w:ascii="Times New Roman" w:hAnsi="Times New Roman" w:cs="Times New Roman"/>
          <w:sz w:val="28"/>
          <w:szCs w:val="28"/>
        </w:rPr>
        <w:lastRenderedPageBreak/>
        <w:t>на 2024 год в сумме 1 481 260,2 тыс. руб., на 2025 год в сумме 1 481 260,2 тыс. руб.</w:t>
      </w:r>
    </w:p>
    <w:p w14:paraId="7C646AAB" w14:textId="052F89C1" w:rsidR="008F507F" w:rsidRPr="007C5F3E" w:rsidRDefault="00472CB6" w:rsidP="008F507F">
      <w:pPr>
        <w:pStyle w:val="ConsPlusNormal"/>
        <w:widowControl/>
        <w:numPr>
          <w:ilvl w:val="0"/>
          <w:numId w:val="9"/>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оказание социальной поддержки отдельным категориям граждан при проведении работ по газификации домовладений, на 2023 год в сумме 117 400 тыс. руб., на 202</w:t>
      </w:r>
      <w:r w:rsidR="008F507F"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 в сумме 117 400 тыс. руб.</w:t>
      </w:r>
      <w:r w:rsidR="0035508A" w:rsidRPr="007C5F3E">
        <w:rPr>
          <w:rFonts w:ascii="Times New Roman" w:hAnsi="Times New Roman" w:cs="Times New Roman"/>
          <w:sz w:val="28"/>
          <w:szCs w:val="28"/>
        </w:rPr>
        <w:t>,</w:t>
      </w:r>
      <w:r w:rsidR="008F507F" w:rsidRPr="007C5F3E">
        <w:rPr>
          <w:rFonts w:ascii="Times New Roman" w:hAnsi="Times New Roman" w:cs="Times New Roman"/>
          <w:sz w:val="28"/>
          <w:szCs w:val="28"/>
        </w:rPr>
        <w:t xml:space="preserve"> на 2025 год в сумме 117</w:t>
      </w:r>
      <w:r w:rsidR="00A91C08" w:rsidRPr="007C5F3E">
        <w:rPr>
          <w:rFonts w:ascii="Times New Roman" w:hAnsi="Times New Roman" w:cs="Times New Roman"/>
          <w:sz w:val="28"/>
          <w:szCs w:val="28"/>
        </w:rPr>
        <w:t> </w:t>
      </w:r>
      <w:r w:rsidR="008F507F" w:rsidRPr="007C5F3E">
        <w:rPr>
          <w:rFonts w:ascii="Times New Roman" w:hAnsi="Times New Roman" w:cs="Times New Roman"/>
          <w:sz w:val="28"/>
          <w:szCs w:val="28"/>
        </w:rPr>
        <w:t>400 тыс. руб.</w:t>
      </w:r>
    </w:p>
    <w:p w14:paraId="01382C21" w14:textId="7239F94D" w:rsidR="002930B8" w:rsidRPr="007C5F3E" w:rsidRDefault="009874AC" w:rsidP="00472CB6">
      <w:pPr>
        <w:pStyle w:val="ConsPlusNormal"/>
        <w:widowControl/>
        <w:numPr>
          <w:ilvl w:val="0"/>
          <w:numId w:val="9"/>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совершенствование системы оплаты труда, в том числе на материальное стимулирование, лиц, замещающих государственные должности, государственных гражданских служащих Тверской области и работников, замещающих должности, не являющиеся должностями государственной гражданской службы Тверской области</w:t>
      </w:r>
      <w:r w:rsidR="00FC59DC" w:rsidRPr="007C5F3E">
        <w:rPr>
          <w:rFonts w:ascii="Times New Roman" w:hAnsi="Times New Roman" w:cs="Times New Roman"/>
          <w:sz w:val="28"/>
          <w:szCs w:val="28"/>
        </w:rPr>
        <w:t>,</w:t>
      </w:r>
      <w:r w:rsidRPr="007C5F3E">
        <w:rPr>
          <w:rFonts w:ascii="Times New Roman" w:hAnsi="Times New Roman" w:cs="Times New Roman"/>
          <w:sz w:val="28"/>
          <w:szCs w:val="28"/>
        </w:rPr>
        <w:t xml:space="preserve"> и компенсационные выплаты при реорганизации, упразднении, сокращении предельной штатной численности работников, изменении структуры органов государственной власти Тверской области и государственных органов Тверской области </w:t>
      </w:r>
      <w:r w:rsidR="002930B8" w:rsidRPr="007C5F3E">
        <w:rPr>
          <w:rFonts w:ascii="Times New Roman" w:hAnsi="Times New Roman" w:cs="Times New Roman"/>
          <w:sz w:val="28"/>
          <w:szCs w:val="28"/>
        </w:rPr>
        <w:t>на 2024 год в сумме 105 600,7</w:t>
      </w:r>
      <w:r w:rsidR="007C434A" w:rsidRPr="007C5F3E">
        <w:rPr>
          <w:rFonts w:ascii="Times New Roman" w:hAnsi="Times New Roman" w:cs="Times New Roman"/>
          <w:sz w:val="28"/>
          <w:szCs w:val="28"/>
        </w:rPr>
        <w:t xml:space="preserve"> </w:t>
      </w:r>
      <w:r w:rsidR="002930B8" w:rsidRPr="007C5F3E">
        <w:rPr>
          <w:rFonts w:ascii="Times New Roman" w:hAnsi="Times New Roman" w:cs="Times New Roman"/>
          <w:sz w:val="28"/>
          <w:szCs w:val="28"/>
        </w:rPr>
        <w:t>тыс. руб., на 2025 год в сумме 106 460,3 тыс. руб.</w:t>
      </w:r>
    </w:p>
    <w:p w14:paraId="1452DF08" w14:textId="1CF906D8" w:rsidR="002930B8" w:rsidRPr="007C5F3E" w:rsidRDefault="002930B8" w:rsidP="00472CB6">
      <w:pPr>
        <w:pStyle w:val="ConsPlusNormal"/>
        <w:widowControl/>
        <w:numPr>
          <w:ilvl w:val="0"/>
          <w:numId w:val="9"/>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средств, зарезервированных в составе утвержденных бюджетных ассигнований для направления на цели, установленные условиями реструктуризации обязательств (задолженности) субъектов Российской Федерации перед Российской Федерацией по</w:t>
      </w:r>
      <w:r w:rsidR="008F507F" w:rsidRPr="007C5F3E">
        <w:rPr>
          <w:rFonts w:ascii="Times New Roman" w:hAnsi="Times New Roman" w:cs="Times New Roman"/>
          <w:sz w:val="28"/>
          <w:szCs w:val="28"/>
        </w:rPr>
        <w:t> </w:t>
      </w:r>
      <w:r w:rsidRPr="007C5F3E">
        <w:rPr>
          <w:rFonts w:ascii="Times New Roman" w:hAnsi="Times New Roman" w:cs="Times New Roman"/>
          <w:sz w:val="28"/>
          <w:szCs w:val="28"/>
        </w:rPr>
        <w:t xml:space="preserve">бюджетным кредитам, на 2023 год в сумме </w:t>
      </w:r>
      <w:r w:rsidR="007C434A" w:rsidRPr="007C5F3E">
        <w:rPr>
          <w:rFonts w:ascii="Times New Roman" w:hAnsi="Times New Roman" w:cs="Times New Roman"/>
          <w:sz w:val="28"/>
          <w:szCs w:val="28"/>
        </w:rPr>
        <w:t>115</w:t>
      </w:r>
      <w:r w:rsidRPr="007C5F3E">
        <w:rPr>
          <w:rFonts w:ascii="Times New Roman" w:hAnsi="Times New Roman" w:cs="Times New Roman"/>
          <w:sz w:val="28"/>
          <w:szCs w:val="28"/>
        </w:rPr>
        <w:t> </w:t>
      </w:r>
      <w:r w:rsidR="007C434A" w:rsidRPr="007C5F3E">
        <w:rPr>
          <w:rFonts w:ascii="Times New Roman" w:hAnsi="Times New Roman" w:cs="Times New Roman"/>
          <w:sz w:val="28"/>
          <w:szCs w:val="28"/>
        </w:rPr>
        <w:t>000</w:t>
      </w:r>
      <w:r w:rsidRPr="007C5F3E">
        <w:rPr>
          <w:rFonts w:ascii="Times New Roman" w:hAnsi="Times New Roman" w:cs="Times New Roman"/>
          <w:sz w:val="28"/>
          <w:szCs w:val="28"/>
        </w:rPr>
        <w:t xml:space="preserve"> тыс. руб., на 2024 год в</w:t>
      </w:r>
      <w:r w:rsidR="008F507F" w:rsidRPr="007C5F3E">
        <w:rPr>
          <w:rFonts w:ascii="Times New Roman" w:hAnsi="Times New Roman" w:cs="Times New Roman"/>
          <w:sz w:val="28"/>
          <w:szCs w:val="28"/>
        </w:rPr>
        <w:t> </w:t>
      </w:r>
      <w:r w:rsidRPr="007C5F3E">
        <w:rPr>
          <w:rFonts w:ascii="Times New Roman" w:hAnsi="Times New Roman" w:cs="Times New Roman"/>
          <w:sz w:val="28"/>
          <w:szCs w:val="28"/>
        </w:rPr>
        <w:t>сумме 2 100 89</w:t>
      </w:r>
      <w:r w:rsidR="007C434A" w:rsidRPr="007C5F3E">
        <w:rPr>
          <w:rFonts w:ascii="Times New Roman" w:hAnsi="Times New Roman" w:cs="Times New Roman"/>
          <w:sz w:val="28"/>
          <w:szCs w:val="28"/>
        </w:rPr>
        <w:t>1</w:t>
      </w:r>
      <w:r w:rsidRPr="007C5F3E">
        <w:rPr>
          <w:rFonts w:ascii="Times New Roman" w:hAnsi="Times New Roman" w:cs="Times New Roman"/>
          <w:sz w:val="28"/>
          <w:szCs w:val="28"/>
        </w:rPr>
        <w:t>,</w:t>
      </w:r>
      <w:r w:rsidR="007C434A" w:rsidRPr="007C5F3E">
        <w:rPr>
          <w:rFonts w:ascii="Times New Roman" w:hAnsi="Times New Roman" w:cs="Times New Roman"/>
          <w:sz w:val="28"/>
          <w:szCs w:val="28"/>
        </w:rPr>
        <w:t>4</w:t>
      </w:r>
      <w:r w:rsidRPr="007C5F3E">
        <w:rPr>
          <w:rFonts w:ascii="Times New Roman" w:hAnsi="Times New Roman" w:cs="Times New Roman"/>
          <w:sz w:val="28"/>
          <w:szCs w:val="28"/>
        </w:rPr>
        <w:t> тыс. руб.</w:t>
      </w:r>
    </w:p>
    <w:p w14:paraId="311A8E51" w14:textId="754AB9D6" w:rsidR="008F507F" w:rsidRPr="007C5F3E" w:rsidRDefault="008F507F" w:rsidP="008F507F">
      <w:pPr>
        <w:pStyle w:val="ConsPlusNormal"/>
        <w:widowControl/>
        <w:numPr>
          <w:ilvl w:val="0"/>
          <w:numId w:val="9"/>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средств, зарезервированных в составе утвержденных бюджетных ассигнований на реализацию отдельных природоохранных мероприятий в соответствии с планом мероприятий, указанных в пункте 1 статьи 16.6, пункте 1 статьи 75.1 и пункте 1 статьи 78.2 Федерального закона от 10.01.2002 № 7-ФЗ «Об охране окружающей среды», Тверской области</w:t>
      </w:r>
      <w:r w:rsidR="00B933C8"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2024 год в сумме 38</w:t>
      </w:r>
      <w:r w:rsidR="00540AA0" w:rsidRPr="007C5F3E">
        <w:rPr>
          <w:rFonts w:ascii="Times New Roman" w:hAnsi="Times New Roman" w:cs="Times New Roman"/>
          <w:sz w:val="28"/>
          <w:szCs w:val="28"/>
        </w:rPr>
        <w:t> </w:t>
      </w:r>
      <w:r w:rsidRPr="007C5F3E">
        <w:rPr>
          <w:rFonts w:ascii="Times New Roman" w:hAnsi="Times New Roman" w:cs="Times New Roman"/>
          <w:sz w:val="28"/>
          <w:szCs w:val="28"/>
        </w:rPr>
        <w:t>338,5 тыс.</w:t>
      </w:r>
      <w:r w:rsidR="00540AA0" w:rsidRPr="007C5F3E">
        <w:rPr>
          <w:rFonts w:ascii="Times New Roman" w:hAnsi="Times New Roman" w:cs="Times New Roman"/>
          <w:sz w:val="28"/>
          <w:szCs w:val="28"/>
        </w:rPr>
        <w:t> </w:t>
      </w:r>
      <w:r w:rsidRPr="007C5F3E">
        <w:rPr>
          <w:rFonts w:ascii="Times New Roman" w:hAnsi="Times New Roman" w:cs="Times New Roman"/>
          <w:sz w:val="28"/>
          <w:szCs w:val="28"/>
        </w:rPr>
        <w:t>руб., на 2025 год в сумме 38</w:t>
      </w:r>
      <w:r w:rsidR="00540AA0" w:rsidRPr="007C5F3E">
        <w:rPr>
          <w:rFonts w:ascii="Times New Roman" w:hAnsi="Times New Roman" w:cs="Times New Roman"/>
          <w:sz w:val="28"/>
          <w:szCs w:val="28"/>
        </w:rPr>
        <w:t> </w:t>
      </w:r>
      <w:r w:rsidRPr="007C5F3E">
        <w:rPr>
          <w:rFonts w:ascii="Times New Roman" w:hAnsi="Times New Roman" w:cs="Times New Roman"/>
          <w:sz w:val="28"/>
          <w:szCs w:val="28"/>
        </w:rPr>
        <w:t>022,5 тыс.</w:t>
      </w:r>
      <w:r w:rsidR="00540AA0" w:rsidRPr="007C5F3E">
        <w:rPr>
          <w:rFonts w:ascii="Times New Roman" w:hAnsi="Times New Roman" w:cs="Times New Roman"/>
          <w:sz w:val="28"/>
          <w:szCs w:val="28"/>
        </w:rPr>
        <w:t> </w:t>
      </w:r>
      <w:r w:rsidRPr="007C5F3E">
        <w:rPr>
          <w:rFonts w:ascii="Times New Roman" w:hAnsi="Times New Roman" w:cs="Times New Roman"/>
          <w:sz w:val="28"/>
          <w:szCs w:val="28"/>
        </w:rPr>
        <w:t>руб.</w:t>
      </w:r>
    </w:p>
    <w:p w14:paraId="4EC845F8" w14:textId="1B2DFAFA" w:rsidR="00402842" w:rsidRPr="007C5F3E" w:rsidRDefault="00402842" w:rsidP="008F507F">
      <w:pPr>
        <w:pStyle w:val="ConsPlusNormal"/>
        <w:widowControl/>
        <w:numPr>
          <w:ilvl w:val="0"/>
          <w:numId w:val="9"/>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объем средств, зарезервированных на мероприятия в сфере здравоохранения в связи с уплатой налога на имущество, на 2023 год в сумме 112 324,5 тыс. руб.</w:t>
      </w:r>
    </w:p>
    <w:p w14:paraId="6A972074" w14:textId="038C8390" w:rsidR="00635FA8" w:rsidRPr="007C5F3E" w:rsidRDefault="002930B8" w:rsidP="00472CB6">
      <w:pPr>
        <w:pStyle w:val="ConsPlusNormal"/>
        <w:widowControl/>
        <w:numPr>
          <w:ilvl w:val="0"/>
          <w:numId w:val="9"/>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И</w:t>
      </w:r>
      <w:r w:rsidR="00635FA8" w:rsidRPr="007C5F3E">
        <w:rPr>
          <w:rFonts w:ascii="Times New Roman" w:hAnsi="Times New Roman" w:cs="Times New Roman"/>
          <w:sz w:val="28"/>
          <w:szCs w:val="28"/>
        </w:rPr>
        <w:t xml:space="preserve">спользование (перераспределение) бюджетных ассигнований, указанных в частях 1 </w:t>
      </w:r>
      <w:r w:rsidR="00866234"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w:t>
      </w:r>
      <w:r w:rsidR="00402842" w:rsidRPr="007C5F3E">
        <w:rPr>
          <w:rFonts w:ascii="Times New Roman" w:hAnsi="Times New Roman" w:cs="Times New Roman"/>
          <w:sz w:val="28"/>
          <w:szCs w:val="28"/>
        </w:rPr>
        <w:t>6</w:t>
      </w:r>
      <w:r w:rsidR="00635FA8" w:rsidRPr="007C5F3E">
        <w:rPr>
          <w:rFonts w:ascii="Times New Roman" w:hAnsi="Times New Roman" w:cs="Times New Roman"/>
          <w:sz w:val="28"/>
          <w:szCs w:val="28"/>
        </w:rPr>
        <w:t xml:space="preserve"> настоящей статьи, осуществляется по решению Правительства Тверской области, в соответствии с порядком, утвержденным Правительством Тверской области.</w:t>
      </w:r>
    </w:p>
    <w:p w14:paraId="42C4F7EE"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19682D9F" w14:textId="3692D488" w:rsidR="00635FA8" w:rsidRPr="007C5F3E" w:rsidRDefault="00AC59AF"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25</w:t>
      </w:r>
    </w:p>
    <w:p w14:paraId="4CAADD2A"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51F37B22" w14:textId="79DB5614"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Утвердить общий объем бюджетных ассигнований, направляемых на</w:t>
      </w:r>
      <w:r w:rsidR="00D82DA9" w:rsidRPr="007C5F3E">
        <w:rPr>
          <w:rFonts w:ascii="Times New Roman" w:hAnsi="Times New Roman" w:cs="Times New Roman"/>
          <w:sz w:val="28"/>
          <w:szCs w:val="28"/>
        </w:rPr>
        <w:t> </w:t>
      </w:r>
      <w:r w:rsidRPr="007C5F3E">
        <w:rPr>
          <w:rFonts w:ascii="Times New Roman" w:hAnsi="Times New Roman" w:cs="Times New Roman"/>
          <w:sz w:val="28"/>
          <w:szCs w:val="28"/>
        </w:rPr>
        <w:t>государственную поддержку семьи и детей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Детский бюджет</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337574" w:rsidRPr="007C5F3E">
        <w:rPr>
          <w:rFonts w:ascii="Times New Roman" w:hAnsi="Times New Roman" w:cs="Times New Roman"/>
          <w:sz w:val="28"/>
          <w:szCs w:val="28"/>
        </w:rPr>
        <w:t>2</w:t>
      </w:r>
      <w:r w:rsidR="00203132" w:rsidRPr="007C5F3E">
        <w:rPr>
          <w:rFonts w:ascii="Times New Roman" w:hAnsi="Times New Roman" w:cs="Times New Roman"/>
          <w:sz w:val="28"/>
          <w:szCs w:val="28"/>
        </w:rPr>
        <w:t>6</w:t>
      </w:r>
      <w:r w:rsidR="00FE1035" w:rsidRPr="007C5F3E">
        <w:rPr>
          <w:rFonts w:ascii="Times New Roman" w:hAnsi="Times New Roman" w:cs="Times New Roman"/>
          <w:sz w:val="28"/>
          <w:szCs w:val="28"/>
        </w:rPr>
        <w:t> </w:t>
      </w:r>
      <w:r w:rsidR="00977FA0" w:rsidRPr="007C5F3E">
        <w:rPr>
          <w:rFonts w:ascii="Times New Roman" w:hAnsi="Times New Roman" w:cs="Times New Roman"/>
          <w:sz w:val="28"/>
          <w:szCs w:val="28"/>
        </w:rPr>
        <w:t>331 008,7</w:t>
      </w:r>
      <w:r w:rsidR="00FE1035"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FE1035" w:rsidRPr="007C5F3E">
        <w:rPr>
          <w:rFonts w:ascii="Times New Roman" w:hAnsi="Times New Roman" w:cs="Times New Roman"/>
          <w:sz w:val="28"/>
          <w:szCs w:val="28"/>
        </w:rPr>
        <w:t>2</w:t>
      </w:r>
      <w:r w:rsidR="00895B5F" w:rsidRPr="007C5F3E">
        <w:rPr>
          <w:rFonts w:ascii="Times New Roman" w:hAnsi="Times New Roman" w:cs="Times New Roman"/>
          <w:sz w:val="28"/>
          <w:szCs w:val="28"/>
        </w:rPr>
        <w:t>4</w:t>
      </w:r>
      <w:r w:rsidR="00FE1035" w:rsidRPr="007C5F3E">
        <w:rPr>
          <w:rFonts w:ascii="Times New Roman" w:hAnsi="Times New Roman" w:cs="Times New Roman"/>
          <w:sz w:val="28"/>
          <w:szCs w:val="28"/>
        </w:rPr>
        <w:t> </w:t>
      </w:r>
      <w:r w:rsidR="00895B5F" w:rsidRPr="007C5F3E">
        <w:rPr>
          <w:rFonts w:ascii="Times New Roman" w:hAnsi="Times New Roman" w:cs="Times New Roman"/>
          <w:sz w:val="28"/>
          <w:szCs w:val="28"/>
        </w:rPr>
        <w:t>0</w:t>
      </w:r>
      <w:r w:rsidR="00F362E3" w:rsidRPr="007C5F3E">
        <w:rPr>
          <w:rFonts w:ascii="Times New Roman" w:hAnsi="Times New Roman" w:cs="Times New Roman"/>
          <w:sz w:val="28"/>
          <w:szCs w:val="28"/>
        </w:rPr>
        <w:t>81 203,5</w:t>
      </w:r>
      <w:r w:rsidR="00FE1035"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тыс. руб.,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866234" w:rsidRPr="007C5F3E">
        <w:rPr>
          <w:rFonts w:ascii="Times New Roman" w:hAnsi="Times New Roman" w:cs="Times New Roman"/>
          <w:sz w:val="28"/>
          <w:szCs w:val="28"/>
        </w:rPr>
        <w:t>2</w:t>
      </w:r>
      <w:r w:rsidR="00F362E3" w:rsidRPr="007C5F3E">
        <w:rPr>
          <w:rFonts w:ascii="Times New Roman" w:hAnsi="Times New Roman" w:cs="Times New Roman"/>
          <w:sz w:val="28"/>
          <w:szCs w:val="28"/>
        </w:rPr>
        <w:t>2</w:t>
      </w:r>
      <w:r w:rsidR="00337574" w:rsidRPr="007C5F3E">
        <w:rPr>
          <w:rFonts w:ascii="Times New Roman" w:hAnsi="Times New Roman" w:cs="Times New Roman"/>
          <w:sz w:val="28"/>
          <w:szCs w:val="28"/>
        </w:rPr>
        <w:t> </w:t>
      </w:r>
      <w:r w:rsidR="00F362E3" w:rsidRPr="007C5F3E">
        <w:rPr>
          <w:rFonts w:ascii="Times New Roman" w:hAnsi="Times New Roman" w:cs="Times New Roman"/>
          <w:sz w:val="28"/>
          <w:szCs w:val="28"/>
        </w:rPr>
        <w:t>931</w:t>
      </w:r>
      <w:r w:rsidR="00236DB8" w:rsidRPr="007C5F3E">
        <w:rPr>
          <w:rFonts w:ascii="Times New Roman" w:hAnsi="Times New Roman" w:cs="Times New Roman"/>
          <w:sz w:val="28"/>
          <w:szCs w:val="28"/>
        </w:rPr>
        <w:t> </w:t>
      </w:r>
      <w:r w:rsidR="00F362E3" w:rsidRPr="007C5F3E">
        <w:rPr>
          <w:rFonts w:ascii="Times New Roman" w:hAnsi="Times New Roman" w:cs="Times New Roman"/>
          <w:sz w:val="28"/>
          <w:szCs w:val="28"/>
        </w:rPr>
        <w:t>148</w:t>
      </w:r>
      <w:r w:rsidRPr="007C5F3E">
        <w:rPr>
          <w:rFonts w:ascii="Times New Roman" w:hAnsi="Times New Roman" w:cs="Times New Roman"/>
          <w:sz w:val="28"/>
          <w:szCs w:val="28"/>
        </w:rPr>
        <w:t xml:space="preserve"> тыс.</w:t>
      </w:r>
      <w:r w:rsidR="00337574" w:rsidRPr="007C5F3E">
        <w:rPr>
          <w:rFonts w:ascii="Times New Roman" w:hAnsi="Times New Roman" w:cs="Times New Roman"/>
          <w:sz w:val="28"/>
          <w:szCs w:val="28"/>
        </w:rPr>
        <w:t> </w:t>
      </w:r>
      <w:r w:rsidRPr="007C5F3E">
        <w:rPr>
          <w:rFonts w:ascii="Times New Roman" w:hAnsi="Times New Roman" w:cs="Times New Roman"/>
          <w:sz w:val="28"/>
          <w:szCs w:val="28"/>
        </w:rPr>
        <w:t>руб. согласно приложению</w:t>
      </w:r>
      <w:r w:rsidR="003206E7" w:rsidRPr="007C5F3E">
        <w:rPr>
          <w:rFonts w:ascii="Times New Roman" w:hAnsi="Times New Roman" w:cs="Times New Roman"/>
          <w:sz w:val="28"/>
          <w:szCs w:val="28"/>
        </w:rPr>
        <w:t> </w:t>
      </w:r>
      <w:r w:rsidRPr="007C5F3E">
        <w:rPr>
          <w:rFonts w:ascii="Times New Roman" w:hAnsi="Times New Roman" w:cs="Times New Roman"/>
          <w:sz w:val="28"/>
          <w:szCs w:val="28"/>
        </w:rPr>
        <w:t>2</w:t>
      </w:r>
      <w:r w:rsidR="003206E7" w:rsidRPr="007C5F3E">
        <w:rPr>
          <w:rFonts w:ascii="Times New Roman" w:hAnsi="Times New Roman" w:cs="Times New Roman"/>
          <w:sz w:val="28"/>
          <w:szCs w:val="28"/>
        </w:rPr>
        <w:t>3</w:t>
      </w:r>
      <w:r w:rsidRPr="007C5F3E">
        <w:rPr>
          <w:rFonts w:ascii="Times New Roman" w:hAnsi="Times New Roman" w:cs="Times New Roman"/>
          <w:sz w:val="28"/>
          <w:szCs w:val="28"/>
        </w:rPr>
        <w:t xml:space="preserve"> к</w:t>
      </w:r>
      <w:r w:rsidR="000B19F8" w:rsidRPr="007C5F3E">
        <w:rPr>
          <w:rFonts w:ascii="Times New Roman" w:hAnsi="Times New Roman" w:cs="Times New Roman"/>
          <w:sz w:val="28"/>
          <w:szCs w:val="28"/>
        </w:rPr>
        <w:t> </w:t>
      </w:r>
      <w:r w:rsidRPr="007C5F3E">
        <w:rPr>
          <w:rFonts w:ascii="Times New Roman" w:hAnsi="Times New Roman" w:cs="Times New Roman"/>
          <w:sz w:val="28"/>
          <w:szCs w:val="28"/>
        </w:rPr>
        <w:t xml:space="preserve">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04C7B041"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7BC16C7A" w14:textId="690224A9"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6</w:t>
      </w:r>
    </w:p>
    <w:p w14:paraId="466B6D5F"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224FA277" w14:textId="0B2C5B3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bookmarkStart w:id="2" w:name="P218"/>
      <w:bookmarkEnd w:id="2"/>
      <w:r w:rsidRPr="007C5F3E">
        <w:rPr>
          <w:rFonts w:ascii="Times New Roman" w:hAnsi="Times New Roman" w:cs="Times New Roman"/>
          <w:sz w:val="28"/>
          <w:szCs w:val="28"/>
        </w:rPr>
        <w:t>1. В соответствии со статьей 78 Бюджетного кодекса Российской Федерации из областного бюджета предоставляются:</w:t>
      </w:r>
    </w:p>
    <w:p w14:paraId="6418779C" w14:textId="788B0DE9" w:rsidR="00635FA8" w:rsidRPr="007C5F3E" w:rsidRDefault="00C54793" w:rsidP="00C54793">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гражданам, ведущим личное подсобное хозяйство и применяющим специальный налоговый режим "Налог на</w:t>
      </w:r>
      <w:r w:rsidR="00F5684D" w:rsidRPr="007C5F3E">
        <w:rPr>
          <w:rFonts w:ascii="Times New Roman" w:hAnsi="Times New Roman" w:cs="Times New Roman"/>
          <w:sz w:val="28"/>
          <w:szCs w:val="28"/>
        </w:rPr>
        <w:t> </w:t>
      </w:r>
      <w:r w:rsidRPr="007C5F3E">
        <w:rPr>
          <w:rFonts w:ascii="Times New Roman" w:hAnsi="Times New Roman" w:cs="Times New Roman"/>
          <w:sz w:val="28"/>
          <w:szCs w:val="28"/>
        </w:rPr>
        <w:t>профессиональный доход" в соответствии с нормативными правовыми актами Российской Федерации, Правительства Тверской области и государственн</w:t>
      </w:r>
      <w:r w:rsidR="00F5684D" w:rsidRPr="007C5F3E">
        <w:rPr>
          <w:rFonts w:ascii="Times New Roman" w:hAnsi="Times New Roman" w:cs="Times New Roman"/>
          <w:sz w:val="28"/>
          <w:szCs w:val="28"/>
        </w:rPr>
        <w:t>ой программой Тверской области «</w:t>
      </w:r>
      <w:r w:rsidRPr="007C5F3E">
        <w:rPr>
          <w:rFonts w:ascii="Times New Roman" w:hAnsi="Times New Roman" w:cs="Times New Roman"/>
          <w:sz w:val="28"/>
          <w:szCs w:val="28"/>
        </w:rPr>
        <w:t>Сель</w:t>
      </w:r>
      <w:r w:rsidR="00F5684D" w:rsidRPr="007C5F3E">
        <w:rPr>
          <w:rFonts w:ascii="Times New Roman" w:hAnsi="Times New Roman" w:cs="Times New Roman"/>
          <w:sz w:val="28"/>
          <w:szCs w:val="28"/>
        </w:rPr>
        <w:t>ское хозяйство Тверской области»</w:t>
      </w:r>
      <w:r w:rsidRPr="007C5F3E">
        <w:rPr>
          <w:rFonts w:ascii="Times New Roman" w:hAnsi="Times New Roman" w:cs="Times New Roman"/>
          <w:sz w:val="28"/>
          <w:szCs w:val="28"/>
        </w:rPr>
        <w:t xml:space="preserve"> на 2021 - 2026 годы</w:t>
      </w:r>
      <w:r w:rsidR="00635FA8" w:rsidRPr="007C5F3E">
        <w:rPr>
          <w:rFonts w:ascii="Times New Roman" w:hAnsi="Times New Roman" w:cs="Times New Roman"/>
          <w:sz w:val="28"/>
          <w:szCs w:val="28"/>
        </w:rPr>
        <w:t>;</w:t>
      </w:r>
    </w:p>
    <w:p w14:paraId="46048553" w14:textId="59576558" w:rsidR="00DC495B" w:rsidRPr="007C5F3E" w:rsidRDefault="00DC495B"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трудоустройством инвалидов,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3F7CEDDE" w14:textId="08D7D1E4" w:rsidR="00DC495B" w:rsidRPr="007C5F3E" w:rsidRDefault="00DC495B"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оборудованием (оснащением) рабочих мест для инвалидов,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4AA2157B" w14:textId="5A9BC10A"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субсидии в целях возмещения работодателям затрат, связанных с</w:t>
      </w:r>
      <w:r w:rsidR="005B6C71" w:rsidRPr="007C5F3E">
        <w:rPr>
          <w:rFonts w:ascii="Times New Roman" w:hAnsi="Times New Roman" w:cs="Times New Roman"/>
          <w:sz w:val="28"/>
          <w:szCs w:val="28"/>
        </w:rPr>
        <w:t> </w:t>
      </w:r>
      <w:r w:rsidRPr="007C5F3E">
        <w:rPr>
          <w:rFonts w:ascii="Times New Roman" w:hAnsi="Times New Roman" w:cs="Times New Roman"/>
          <w:sz w:val="28"/>
          <w:szCs w:val="28"/>
        </w:rPr>
        <w:t>организацией стажировки выпускников образовательных организаций в</w:t>
      </w:r>
      <w:r w:rsidR="005B6C71" w:rsidRPr="007C5F3E">
        <w:rPr>
          <w:rFonts w:ascii="Times New Roman" w:hAnsi="Times New Roman" w:cs="Times New Roman"/>
          <w:sz w:val="28"/>
          <w:szCs w:val="28"/>
        </w:rPr>
        <w:t> </w:t>
      </w:r>
      <w:r w:rsidRPr="007C5F3E">
        <w:rPr>
          <w:rFonts w:ascii="Times New Roman" w:hAnsi="Times New Roman" w:cs="Times New Roman"/>
          <w:sz w:val="28"/>
          <w:szCs w:val="28"/>
        </w:rPr>
        <w:t xml:space="preserve">целях приобретения ими опыта работы,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471EF9B5" w14:textId="244972BA"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в целях возмещения работодателям затрат, связанных с</w:t>
      </w:r>
      <w:r w:rsidR="005B6C71" w:rsidRPr="007C5F3E">
        <w:rPr>
          <w:rFonts w:ascii="Times New Roman" w:hAnsi="Times New Roman" w:cs="Times New Roman"/>
          <w:sz w:val="28"/>
          <w:szCs w:val="28"/>
        </w:rPr>
        <w:t> </w:t>
      </w:r>
      <w:r w:rsidRPr="007C5F3E">
        <w:rPr>
          <w:rFonts w:ascii="Times New Roman" w:hAnsi="Times New Roman" w:cs="Times New Roman"/>
          <w:sz w:val="28"/>
          <w:szCs w:val="28"/>
        </w:rPr>
        <w:t xml:space="preserve">созданием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w:t>
      </w:r>
      <w:r w:rsidR="005B6C71" w:rsidRPr="007C5F3E">
        <w:rPr>
          <w:rFonts w:ascii="Times New Roman" w:hAnsi="Times New Roman" w:cs="Times New Roman"/>
          <w:sz w:val="28"/>
          <w:szCs w:val="28"/>
        </w:rPr>
        <w:t> </w:t>
      </w:r>
      <w:r w:rsidRPr="007C5F3E">
        <w:rPr>
          <w:rFonts w:ascii="Times New Roman" w:hAnsi="Times New Roman" w:cs="Times New Roman"/>
          <w:sz w:val="28"/>
          <w:szCs w:val="28"/>
        </w:rPr>
        <w:t xml:space="preserve">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0A5E6F6C" w14:textId="30C31819"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работодателям в целях возмещения затрат, связанных с</w:t>
      </w:r>
      <w:r w:rsidR="005613B5" w:rsidRPr="007C5F3E">
        <w:rPr>
          <w:rFonts w:ascii="Times New Roman" w:hAnsi="Times New Roman" w:cs="Times New Roman"/>
          <w:sz w:val="28"/>
          <w:szCs w:val="28"/>
        </w:rPr>
        <w:t> </w:t>
      </w:r>
      <w:r w:rsidRPr="007C5F3E">
        <w:rPr>
          <w:rFonts w:ascii="Times New Roman" w:hAnsi="Times New Roman" w:cs="Times New Roman"/>
          <w:sz w:val="28"/>
          <w:szCs w:val="28"/>
        </w:rPr>
        <w:t>временным трудоустройством несовершеннолетних граждан в возрасте от</w:t>
      </w:r>
      <w:r w:rsidR="005613B5" w:rsidRPr="007C5F3E">
        <w:rPr>
          <w:rFonts w:ascii="Times New Roman" w:hAnsi="Times New Roman" w:cs="Times New Roman"/>
          <w:sz w:val="28"/>
          <w:szCs w:val="28"/>
        </w:rPr>
        <w:t> </w:t>
      </w:r>
      <w:r w:rsidRPr="007C5F3E">
        <w:rPr>
          <w:rFonts w:ascii="Times New Roman" w:hAnsi="Times New Roman" w:cs="Times New Roman"/>
          <w:sz w:val="28"/>
          <w:szCs w:val="28"/>
        </w:rPr>
        <w:t xml:space="preserve">14 до 18 лет в свободное от учебы время, в рамках государственной </w:t>
      </w:r>
      <w:hyperlink r:id="rId15"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203586FA" w14:textId="7DFB8963" w:rsidR="00DC495B" w:rsidRPr="007C5F3E" w:rsidRDefault="00DC495B"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работодателям в целях финансового обеспечения затрат, связанных с реализацией дополнительных мероприятий, направленных на</w:t>
      </w:r>
      <w:r w:rsidR="00F6747B" w:rsidRPr="007C5F3E">
        <w:rPr>
          <w:rFonts w:ascii="Times New Roman" w:hAnsi="Times New Roman" w:cs="Times New Roman"/>
          <w:sz w:val="28"/>
          <w:szCs w:val="28"/>
        </w:rPr>
        <w:t> </w:t>
      </w:r>
      <w:r w:rsidRPr="007C5F3E">
        <w:rPr>
          <w:rFonts w:ascii="Times New Roman" w:hAnsi="Times New Roman" w:cs="Times New Roman"/>
          <w:sz w:val="28"/>
          <w:szCs w:val="28"/>
        </w:rPr>
        <w:t>снижение напряженности на рынке труда Тверской области, по</w:t>
      </w:r>
      <w:r w:rsidR="00BF2FB8" w:rsidRPr="007C5F3E">
        <w:rPr>
          <w:rFonts w:ascii="Times New Roman" w:hAnsi="Times New Roman" w:cs="Times New Roman"/>
          <w:sz w:val="28"/>
          <w:szCs w:val="28"/>
        </w:rPr>
        <w:t> </w:t>
      </w:r>
      <w:r w:rsidRPr="007C5F3E">
        <w:rPr>
          <w:rFonts w:ascii="Times New Roman" w:hAnsi="Times New Roman" w:cs="Times New Roman"/>
          <w:sz w:val="28"/>
          <w:szCs w:val="28"/>
        </w:rPr>
        <w:t xml:space="preserve">организации временного трудоустройства,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36E928A0" w14:textId="672EA608" w:rsidR="00DC495B" w:rsidRPr="007C5F3E" w:rsidRDefault="00DC495B"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работодателям в целях финансового обеспечения затрат, связанных с реализацией дополнительных мероприятий, направленных на снижение напряженности на рынке труда Тверской области, по организации общественных работ,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Содействие занятости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3BFB96CD" w14:textId="62FB7C5C" w:rsidR="005A4AB5" w:rsidRPr="007C5F3E" w:rsidRDefault="0093432D" w:rsidP="0093432D">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работодателям в целях финансового обеспечения затрат, связанных с организацией профессионального обучения и дополнительного профессионального образования работников промышленных предприятий, в</w:t>
      </w:r>
      <w:r w:rsidR="00F6747B" w:rsidRPr="007C5F3E">
        <w:rPr>
          <w:rFonts w:ascii="Times New Roman" w:hAnsi="Times New Roman" w:cs="Times New Roman"/>
          <w:sz w:val="28"/>
          <w:szCs w:val="28"/>
        </w:rPr>
        <w:t> </w:t>
      </w:r>
      <w:r w:rsidRPr="007C5F3E">
        <w:rPr>
          <w:rFonts w:ascii="Times New Roman" w:hAnsi="Times New Roman" w:cs="Times New Roman"/>
          <w:sz w:val="28"/>
          <w:szCs w:val="28"/>
        </w:rPr>
        <w:t>рамках государственной программы Тверской области «Содействие занятости населения Тверской области» на 2021 – 2026 годы</w:t>
      </w:r>
      <w:r w:rsidR="005A4AB5" w:rsidRPr="007C5F3E">
        <w:rPr>
          <w:rFonts w:ascii="Times New Roman" w:hAnsi="Times New Roman" w:cs="Times New Roman"/>
          <w:sz w:val="28"/>
          <w:szCs w:val="28"/>
        </w:rPr>
        <w:t>;</w:t>
      </w:r>
    </w:p>
    <w:p w14:paraId="3DD501DA" w14:textId="0E85FB88"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в соответствии со статьей 12 Федерального </w:t>
      </w:r>
      <w:r w:rsidRPr="007C5F3E">
        <w:rPr>
          <w:rFonts w:ascii="Times New Roman" w:hAnsi="Times New Roman" w:cs="Times New Roman"/>
          <w:sz w:val="28"/>
          <w:szCs w:val="28"/>
        </w:rPr>
        <w:lastRenderedPageBreak/>
        <w:t xml:space="preserve">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погребении и похоронном деле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по погребению умерших, не</w:t>
      </w:r>
      <w:r w:rsidR="00BF2FB8" w:rsidRPr="007C5F3E">
        <w:rPr>
          <w:rFonts w:ascii="Times New Roman" w:hAnsi="Times New Roman" w:cs="Times New Roman"/>
          <w:sz w:val="28"/>
          <w:szCs w:val="28"/>
        </w:rPr>
        <w:t> </w:t>
      </w:r>
      <w:r w:rsidRPr="007C5F3E">
        <w:rPr>
          <w:rFonts w:ascii="Times New Roman" w:hAnsi="Times New Roman" w:cs="Times New Roman"/>
          <w:sz w:val="28"/>
          <w:szCs w:val="28"/>
        </w:rPr>
        <w:t xml:space="preserve">имеющих супруга, близких родственников, иных родственников либо законного представителя умершего, предусмотренные государственной </w:t>
      </w:r>
      <w:hyperlink r:id="rId16"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2FB4D7B2" w14:textId="73F6762C"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специализированным предприятиям по вопросам похоронного дела в целях возмещения затрат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w:t>
      </w:r>
      <w:hyperlink r:id="rId17"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47C396CA" w14:textId="51207CA1"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умерших в соответствии с</w:t>
      </w:r>
      <w:r w:rsidR="003B2984" w:rsidRPr="007C5F3E">
        <w:rPr>
          <w:rFonts w:ascii="Times New Roman" w:hAnsi="Times New Roman" w:cs="Times New Roman"/>
          <w:sz w:val="28"/>
          <w:szCs w:val="28"/>
        </w:rPr>
        <w:t> </w:t>
      </w:r>
      <w:hyperlink r:id="rId18" w:history="1">
        <w:r w:rsidRPr="007C5F3E">
          <w:rPr>
            <w:rFonts w:ascii="Times New Roman" w:hAnsi="Times New Roman" w:cs="Times New Roman"/>
            <w:sz w:val="28"/>
            <w:szCs w:val="28"/>
          </w:rPr>
          <w:t>частью 3 статьи 9</w:t>
        </w:r>
      </w:hyperlink>
      <w:r w:rsidRPr="007C5F3E">
        <w:rPr>
          <w:rFonts w:ascii="Times New Roman" w:hAnsi="Times New Roman" w:cs="Times New Roman"/>
          <w:sz w:val="28"/>
          <w:szCs w:val="28"/>
        </w:rPr>
        <w:t xml:space="preserve"> Федерального закона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погребении и похоронном деле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предусмотренные государственной </w:t>
      </w:r>
      <w:hyperlink r:id="rId19"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357C9608" w14:textId="665A160F"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организациям железнодорожного транспорта, осуществляющим пассажирские перевозки в пригородном сообщении, на возмещение недополученных доходо</w:t>
      </w:r>
      <w:bookmarkStart w:id="3" w:name="_GoBack"/>
      <w:bookmarkEnd w:id="3"/>
      <w:r w:rsidRPr="007C5F3E">
        <w:rPr>
          <w:rFonts w:ascii="Times New Roman" w:hAnsi="Times New Roman" w:cs="Times New Roman"/>
          <w:sz w:val="28"/>
          <w:szCs w:val="28"/>
        </w:rPr>
        <w:t xml:space="preserve">в, связанных с предоставлением льготного проезда отдельным категориям граждан, в рамках государственной </w:t>
      </w:r>
      <w:hyperlink r:id="rId20"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w:t>
      </w:r>
      <w:r w:rsidR="00B1665C" w:rsidRPr="007C5F3E">
        <w:rPr>
          <w:rFonts w:ascii="Times New Roman" w:hAnsi="Times New Roman" w:cs="Times New Roman"/>
          <w:sz w:val="28"/>
          <w:szCs w:val="28"/>
        </w:rPr>
        <w:t>–</w:t>
      </w:r>
      <w:r w:rsidRPr="007C5F3E">
        <w:rPr>
          <w:rFonts w:ascii="Times New Roman" w:hAnsi="Times New Roman" w:cs="Times New Roman"/>
          <w:sz w:val="28"/>
          <w:szCs w:val="28"/>
        </w:rPr>
        <w:t xml:space="preserve"> 2026</w:t>
      </w:r>
      <w:r w:rsidR="00B1665C" w:rsidRPr="007C5F3E">
        <w:rPr>
          <w:rFonts w:ascii="Times New Roman" w:hAnsi="Times New Roman" w:cs="Times New Roman"/>
          <w:sz w:val="28"/>
          <w:szCs w:val="28"/>
        </w:rPr>
        <w:t xml:space="preserve"> </w:t>
      </w:r>
      <w:r w:rsidRPr="007C5F3E">
        <w:rPr>
          <w:rFonts w:ascii="Times New Roman" w:hAnsi="Times New Roman" w:cs="Times New Roman"/>
          <w:sz w:val="28"/>
          <w:szCs w:val="28"/>
        </w:rPr>
        <w:t>годы;</w:t>
      </w:r>
    </w:p>
    <w:p w14:paraId="079471CC" w14:textId="290D3B08"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 xml:space="preserve">рамках государственной </w:t>
      </w:r>
      <w:hyperlink r:id="rId21"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64DE5E1F" w14:textId="7B9E65DD"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работодателям на возмещение расходов, связанных с</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 xml:space="preserve">проведением стажировки граждан в рамках заключенных социальных контрактов на оказание государственной социальной помощи, в рамках государственной </w:t>
      </w:r>
      <w:hyperlink r:id="rId22"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41CDC240" w14:textId="06B6C5D3"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 xml:space="preserve">субсидии юридическим лицам на реализацию </w:t>
      </w:r>
      <w:r w:rsidR="00056A9A" w:rsidRPr="007C5F3E">
        <w:rPr>
          <w:rFonts w:ascii="Times New Roman" w:hAnsi="Times New Roman" w:cs="Times New Roman"/>
          <w:sz w:val="28"/>
          <w:szCs w:val="28"/>
        </w:rPr>
        <w:t>з</w:t>
      </w:r>
      <w:r w:rsidRPr="007C5F3E">
        <w:rPr>
          <w:rFonts w:ascii="Times New Roman" w:hAnsi="Times New Roman" w:cs="Times New Roman"/>
          <w:sz w:val="28"/>
          <w:szCs w:val="28"/>
        </w:rPr>
        <w:t xml:space="preserve">акона Тверской области от 06.07.2010 </w:t>
      </w:r>
      <w:r w:rsidR="000524F4" w:rsidRPr="007C5F3E">
        <w:rPr>
          <w:rFonts w:ascii="Times New Roman" w:hAnsi="Times New Roman" w:cs="Times New Roman"/>
          <w:sz w:val="28"/>
          <w:szCs w:val="28"/>
        </w:rPr>
        <w:t>№</w:t>
      </w:r>
      <w:r w:rsidRPr="007C5F3E">
        <w:rPr>
          <w:rFonts w:ascii="Times New Roman" w:hAnsi="Times New Roman" w:cs="Times New Roman"/>
          <w:sz w:val="28"/>
          <w:szCs w:val="28"/>
        </w:rPr>
        <w:t xml:space="preserve"> 58-ЗО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гарантиях равенства политических партий, представленных в Законодательном Собрании Тверской области, при освещении их деятельности региональными телеканалом и радиоканалом</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w:t>
      </w:r>
    </w:p>
    <w:p w14:paraId="0DA1D5D0" w14:textId="2CCFF0EB"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транспортного комплекса и дорожного хозяйства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w:t>
      </w:r>
      <w:r w:rsidR="00806A73" w:rsidRPr="007C5F3E">
        <w:rPr>
          <w:rFonts w:ascii="Times New Roman" w:hAnsi="Times New Roman" w:cs="Times New Roman"/>
          <w:sz w:val="28"/>
          <w:szCs w:val="28"/>
        </w:rPr>
        <w:t>9</w:t>
      </w:r>
      <w:r w:rsidRPr="007C5F3E">
        <w:rPr>
          <w:rFonts w:ascii="Times New Roman" w:hAnsi="Times New Roman" w:cs="Times New Roman"/>
          <w:sz w:val="28"/>
          <w:szCs w:val="28"/>
        </w:rPr>
        <w:t xml:space="preserve"> годы;</w:t>
      </w:r>
    </w:p>
    <w:p w14:paraId="149447C2" w14:textId="405A22DD"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w:t>
      </w:r>
      <w:hyperlink r:id="rId23"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транспортного комплекса и дорожного хозяйства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w:t>
      </w:r>
      <w:r w:rsidR="00BB1673" w:rsidRPr="007C5F3E">
        <w:rPr>
          <w:rFonts w:ascii="Times New Roman" w:hAnsi="Times New Roman" w:cs="Times New Roman"/>
          <w:sz w:val="28"/>
          <w:szCs w:val="28"/>
        </w:rPr>
        <w:t>9</w:t>
      </w:r>
      <w:r w:rsidRPr="007C5F3E">
        <w:rPr>
          <w:rFonts w:ascii="Times New Roman" w:hAnsi="Times New Roman" w:cs="Times New Roman"/>
          <w:sz w:val="28"/>
          <w:szCs w:val="28"/>
        </w:rPr>
        <w:t xml:space="preserve"> годы;</w:t>
      </w:r>
    </w:p>
    <w:p w14:paraId="1791A3FD" w14:textId="5CF85AAA"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в целях реализации </w:t>
      </w:r>
      <w:r w:rsidR="00BB1673" w:rsidRPr="007C5F3E">
        <w:rPr>
          <w:rFonts w:ascii="Times New Roman" w:hAnsi="Times New Roman" w:cs="Times New Roman"/>
          <w:sz w:val="28"/>
          <w:szCs w:val="28"/>
        </w:rPr>
        <w:t>з</w:t>
      </w:r>
      <w:r w:rsidRPr="007C5F3E">
        <w:rPr>
          <w:rFonts w:ascii="Times New Roman" w:hAnsi="Times New Roman" w:cs="Times New Roman"/>
          <w:sz w:val="28"/>
          <w:szCs w:val="28"/>
        </w:rPr>
        <w:t xml:space="preserve">акона Тверской области от 20.12.2012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122-ЗО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отдельных вопросах государственного регулирования тарифов на тепловую энергию (мощность), теплоноситель</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в</w:t>
      </w:r>
      <w:r w:rsidR="00BB1673" w:rsidRPr="007C5F3E">
        <w:rPr>
          <w:rFonts w:ascii="Times New Roman" w:hAnsi="Times New Roman" w:cs="Times New Roman"/>
          <w:sz w:val="28"/>
          <w:szCs w:val="28"/>
        </w:rPr>
        <w:t> </w:t>
      </w:r>
      <w:r w:rsidRPr="007C5F3E">
        <w:rPr>
          <w:rFonts w:ascii="Times New Roman" w:hAnsi="Times New Roman" w:cs="Times New Roman"/>
          <w:sz w:val="28"/>
          <w:szCs w:val="28"/>
        </w:rPr>
        <w:t xml:space="preserve">рамках государственной </w:t>
      </w:r>
      <w:hyperlink r:id="rId24"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Жилищно-коммунальное хозяйство и энергетика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2020 - 2025 годы;</w:t>
      </w:r>
    </w:p>
    <w:p w14:paraId="494CD177" w14:textId="3EBB188E"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w:t>
      </w:r>
      <w:hyperlink r:id="rId25"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туристской индустрии в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2018 - 202</w:t>
      </w:r>
      <w:r w:rsidR="00806A73"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годы;</w:t>
      </w:r>
    </w:p>
    <w:p w14:paraId="230C90AF" w14:textId="2AA9CF89"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региональному оператору по обращению с твердыми коммунальными отходами на территории Тверской области на возмещение 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демографической и семейной политики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2020 - 2025 годы;</w:t>
      </w:r>
    </w:p>
    <w:p w14:paraId="63630C81" w14:textId="77777777" w:rsidR="00BF2FB8" w:rsidRPr="007C5F3E" w:rsidRDefault="00BF2FB8" w:rsidP="00BF2FB8">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юридическим лицам в целях возмещения затрат, связанных с производством и формированием комплектов школьной формы для детей из </w:t>
      </w:r>
      <w:r w:rsidRPr="007C5F3E">
        <w:rPr>
          <w:rFonts w:ascii="Times New Roman" w:hAnsi="Times New Roman" w:cs="Times New Roman"/>
          <w:sz w:val="28"/>
          <w:szCs w:val="28"/>
        </w:rPr>
        <w:lastRenderedPageBreak/>
        <w:t xml:space="preserve">многодетных семей при поступлении (переводе) ребенка (детей) в 1 - 11 классы общеобразовательных организаций, находящихся на территории Тверской области, в рамках государственной программы Тверской области «Развитие демографической и семейной политики Тверской области» на 2020 - 2025 годы; </w:t>
      </w:r>
    </w:p>
    <w:p w14:paraId="4CDA9D12" w14:textId="77777777" w:rsidR="00BF2FB8" w:rsidRPr="007C5F3E" w:rsidRDefault="00BF2FB8" w:rsidP="00BF2FB8">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юридическим лицам на возмещение затрат по страхованию автотранспорта многодетных семей в Тверской области, в рамках государственной программы Тверской области «Развитие демографической и семейной политики Тверской области» на 2020 - 2025 годы;</w:t>
      </w:r>
    </w:p>
    <w:p w14:paraId="64E0B921" w14:textId="5E9D1FD2" w:rsidR="00635FA8" w:rsidRPr="007C5F3E" w:rsidRDefault="00635FA8" w:rsidP="00BF2FB8">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гранты в форме субсидий социальным предприятиям на финансовое обеспечение затрат, связанных с реализацией проекта в сфере социального предпринимательства, предусмотренные государственной </w:t>
      </w:r>
      <w:hyperlink r:id="rId26"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2020 - 2025 годы;</w:t>
      </w:r>
    </w:p>
    <w:p w14:paraId="1C2B174F" w14:textId="7CAA9EFA" w:rsidR="00635FA8" w:rsidRPr="007C5F3E" w:rsidRDefault="00635FA8"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сельскохозяйственным товаропроизводителям, реализующим инвестиционные проекты на территории Тверской области, на</w:t>
      </w:r>
      <w:r w:rsidR="003939BB" w:rsidRPr="007C5F3E">
        <w:rPr>
          <w:rFonts w:ascii="Times New Roman" w:hAnsi="Times New Roman" w:cs="Times New Roman"/>
          <w:sz w:val="28"/>
          <w:szCs w:val="28"/>
        </w:rPr>
        <w:t> </w:t>
      </w:r>
      <w:r w:rsidRPr="007C5F3E">
        <w:rPr>
          <w:rFonts w:ascii="Times New Roman" w:hAnsi="Times New Roman" w:cs="Times New Roman"/>
          <w:sz w:val="28"/>
          <w:szCs w:val="28"/>
        </w:rPr>
        <w:t xml:space="preserve">возмещение части затрат в связи с уплатой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в рамках государственной </w:t>
      </w:r>
      <w:hyperlink r:id="rId27"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2020 - 2025 годы;</w:t>
      </w:r>
    </w:p>
    <w:p w14:paraId="6E562D11" w14:textId="2143D1C1" w:rsidR="00BB1673" w:rsidRPr="007C5F3E" w:rsidRDefault="00BB1673" w:rsidP="00F76EAB">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 в рамках государственной программы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2020 - 2025 годы;</w:t>
      </w:r>
    </w:p>
    <w:p w14:paraId="41D29E92" w14:textId="7D2FE3B2" w:rsidR="00D01E51" w:rsidRPr="007C5F3E" w:rsidRDefault="00D01E51" w:rsidP="00D01E51">
      <w:pPr>
        <w:pStyle w:val="ConsPlusNormal"/>
        <w:widowControl/>
        <w:numPr>
          <w:ilvl w:val="0"/>
          <w:numId w:val="1"/>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субсидии юридическим лицам, реализующим на территории Тверской области инвестиционные проекты, в рамках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w:t>
      </w:r>
    </w:p>
    <w:p w14:paraId="15C1AA7A" w14:textId="75DC4CC5"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2. Порядок предоставления субсидий, предусмотренных частью 1 настоящей статьи, определяется Правительством Тверской области.</w:t>
      </w:r>
    </w:p>
    <w:p w14:paraId="41B5D147" w14:textId="3924BA2B"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В соответствии с пунктом 7 статьи 78 Бюджетного кодекса Российской Федерации из областного бюджета предоставляются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соответствии с</w:t>
      </w:r>
      <w:r w:rsidR="008B71B2" w:rsidRPr="007C5F3E">
        <w:rPr>
          <w:rFonts w:ascii="Times New Roman" w:hAnsi="Times New Roman" w:cs="Times New Roman"/>
          <w:sz w:val="28"/>
          <w:szCs w:val="28"/>
        </w:rPr>
        <w:t xml:space="preserve"> </w:t>
      </w:r>
      <w:r w:rsidRPr="007C5F3E">
        <w:rPr>
          <w:rFonts w:ascii="Times New Roman" w:hAnsi="Times New Roman" w:cs="Times New Roman"/>
          <w:sz w:val="28"/>
          <w:szCs w:val="28"/>
        </w:rPr>
        <w:t xml:space="preserve">решениями Губернатора Тверской области или Правительства Тверской области юридическим лицам (за исключением государственных (муниципальных) учреждений) гранты в форме субсидий, </w:t>
      </w:r>
      <w:r w:rsidR="008B71B2" w:rsidRPr="007C5F3E">
        <w:rPr>
          <w:rFonts w:ascii="Times New Roman" w:hAnsi="Times New Roman" w:cs="Times New Roman"/>
          <w:sz w:val="28"/>
          <w:szCs w:val="28"/>
        </w:rPr>
        <w:br/>
      </w:r>
      <w:r w:rsidRPr="007C5F3E">
        <w:rPr>
          <w:rFonts w:ascii="Times New Roman" w:hAnsi="Times New Roman" w:cs="Times New Roman"/>
          <w:sz w:val="28"/>
          <w:szCs w:val="28"/>
        </w:rPr>
        <w:t>в</w:t>
      </w:r>
      <w:r w:rsidR="008B71B2" w:rsidRPr="007C5F3E">
        <w:rPr>
          <w:rFonts w:ascii="Times New Roman" w:hAnsi="Times New Roman" w:cs="Times New Roman"/>
          <w:sz w:val="28"/>
          <w:szCs w:val="28"/>
        </w:rPr>
        <w:t xml:space="preserve"> </w:t>
      </w:r>
      <w:r w:rsidRPr="007C5F3E">
        <w:rPr>
          <w:rFonts w:ascii="Times New Roman" w:hAnsi="Times New Roman" w:cs="Times New Roman"/>
          <w:sz w:val="28"/>
          <w:szCs w:val="28"/>
        </w:rPr>
        <w:t>том числе предоставляемых на конкурсной основе.</w:t>
      </w:r>
    </w:p>
    <w:p w14:paraId="772A6B27" w14:textId="5DBBE061" w:rsidR="00635FA8" w:rsidRPr="007C5F3E" w:rsidRDefault="00635FA8" w:rsidP="00607834">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Порядок предоставления указанных грантов в форме субсидий из</w:t>
      </w:r>
      <w:r w:rsidR="00C04C83" w:rsidRPr="007C5F3E">
        <w:rPr>
          <w:rFonts w:ascii="Times New Roman" w:hAnsi="Times New Roman" w:cs="Times New Roman"/>
          <w:sz w:val="28"/>
          <w:szCs w:val="28"/>
        </w:rPr>
        <w:t> </w:t>
      </w:r>
      <w:r w:rsidRPr="007C5F3E">
        <w:rPr>
          <w:rFonts w:ascii="Times New Roman" w:hAnsi="Times New Roman" w:cs="Times New Roman"/>
          <w:sz w:val="28"/>
          <w:szCs w:val="28"/>
        </w:rPr>
        <w:t>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14:paraId="315DB99F"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73A6C560" w14:textId="40E5E30F" w:rsidR="00635FA8" w:rsidRPr="007C5F3E" w:rsidRDefault="00635FA8" w:rsidP="00607834">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7</w:t>
      </w:r>
    </w:p>
    <w:p w14:paraId="5FEEF20D" w14:textId="77777777"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p>
    <w:p w14:paraId="6CC8D86D" w14:textId="66E3F708" w:rsidR="00635FA8" w:rsidRPr="007C5F3E" w:rsidRDefault="00635FA8" w:rsidP="00607834">
      <w:pPr>
        <w:pStyle w:val="ConsPlusNormal"/>
        <w:widowControl/>
        <w:spacing w:line="276" w:lineRule="auto"/>
        <w:ind w:firstLine="709"/>
        <w:jc w:val="both"/>
        <w:rPr>
          <w:rFonts w:ascii="Times New Roman" w:hAnsi="Times New Roman" w:cs="Times New Roman"/>
          <w:sz w:val="28"/>
          <w:szCs w:val="28"/>
        </w:rPr>
      </w:pPr>
      <w:bookmarkStart w:id="4" w:name="P250"/>
      <w:bookmarkEnd w:id="4"/>
      <w:r w:rsidRPr="007C5F3E">
        <w:rPr>
          <w:rFonts w:ascii="Times New Roman" w:hAnsi="Times New Roman" w:cs="Times New Roman"/>
          <w:sz w:val="28"/>
          <w:szCs w:val="28"/>
        </w:rPr>
        <w:t>1. В соответствии с пунктом 2 статьи 78.1 Бюджетного кодекса Российской Федерации из областного бюджета предоставляются:</w:t>
      </w:r>
    </w:p>
    <w:p w14:paraId="7023C987" w14:textId="3790FE16" w:rsidR="00635FA8" w:rsidRPr="007C5F3E" w:rsidRDefault="00635FA8"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28"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образования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w:t>
      </w:r>
      <w:r w:rsidR="0053272B" w:rsidRPr="007C5F3E">
        <w:rPr>
          <w:rFonts w:ascii="Times New Roman" w:hAnsi="Times New Roman" w:cs="Times New Roman"/>
          <w:sz w:val="28"/>
          <w:szCs w:val="28"/>
        </w:rPr>
        <w:t>на 2023 - 2030 годы</w:t>
      </w:r>
      <w:r w:rsidRPr="007C5F3E">
        <w:rPr>
          <w:rFonts w:ascii="Times New Roman" w:hAnsi="Times New Roman" w:cs="Times New Roman"/>
          <w:sz w:val="28"/>
          <w:szCs w:val="28"/>
        </w:rPr>
        <w:t>;</w:t>
      </w:r>
    </w:p>
    <w:p w14:paraId="27F72AAB" w14:textId="26B6E8A1" w:rsidR="00635FA8" w:rsidRPr="007C5F3E" w:rsidRDefault="00635FA8"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2020 - 2025 годы;</w:t>
      </w:r>
    </w:p>
    <w:p w14:paraId="502CA7E1" w14:textId="520736CA" w:rsidR="00635FA8" w:rsidRPr="007C5F3E" w:rsidRDefault="00635FA8"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промышленного производства и торговли в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5C3140B2" w14:textId="79CDB61A" w:rsidR="00635FA8" w:rsidRPr="007C5F3E" w:rsidRDefault="00635FA8"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Сельское хозяйство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688BE453" w14:textId="63CFF1AA" w:rsidR="00635FA8" w:rsidRPr="007C5F3E" w:rsidRDefault="00635FA8"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2019 - 202</w:t>
      </w:r>
      <w:r w:rsidR="00BF2FB8"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годы;</w:t>
      </w:r>
    </w:p>
    <w:p w14:paraId="6923DFFD" w14:textId="3B76E817" w:rsidR="008B3DD0" w:rsidRPr="007C5F3E" w:rsidRDefault="008B3DD0"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Государственное управление и гражданское общество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w:t>
      </w:r>
      <w:r w:rsidR="0018684E" w:rsidRPr="007C5F3E">
        <w:rPr>
          <w:rFonts w:ascii="Times New Roman" w:hAnsi="Times New Roman" w:cs="Times New Roman"/>
          <w:sz w:val="28"/>
          <w:szCs w:val="28"/>
        </w:rPr>
        <w:t> </w:t>
      </w:r>
      <w:r w:rsidRPr="007C5F3E">
        <w:rPr>
          <w:rFonts w:ascii="Times New Roman" w:hAnsi="Times New Roman" w:cs="Times New Roman"/>
          <w:sz w:val="28"/>
          <w:szCs w:val="28"/>
        </w:rPr>
        <w:t>2018 - 202</w:t>
      </w:r>
      <w:r w:rsidR="009D2D8D"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годы;</w:t>
      </w:r>
    </w:p>
    <w:p w14:paraId="2DD845A5" w14:textId="4D22B398" w:rsidR="00635FA8" w:rsidRPr="007C5F3E" w:rsidRDefault="00635FA8"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Молодежь Верхневолжья</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5CF494D2" w14:textId="6CA43711" w:rsidR="00635FA8" w:rsidRPr="007C5F3E" w:rsidRDefault="00635FA8"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29" w:history="1">
        <w:r w:rsidRPr="007C5F3E">
          <w:rPr>
            <w:rFonts w:ascii="Times New Roman" w:hAnsi="Times New Roman" w:cs="Times New Roman"/>
            <w:sz w:val="28"/>
            <w:szCs w:val="28"/>
          </w:rPr>
          <w:t>программой</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Социальная поддержка и защита населения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2021 - 2026 годы;</w:t>
      </w:r>
    </w:p>
    <w:p w14:paraId="3A09F851" w14:textId="192F04D6" w:rsidR="00635FA8" w:rsidRPr="007C5F3E" w:rsidRDefault="00635FA8" w:rsidP="009D2D8D">
      <w:pPr>
        <w:pStyle w:val="ConsPlusNormal"/>
        <w:widowControl/>
        <w:numPr>
          <w:ilvl w:val="0"/>
          <w:numId w:val="4"/>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Управление общественными финансами и совершенствование региональной налоговой политики</w:t>
      </w:r>
      <w:r w:rsidR="0002069F" w:rsidRPr="007C5F3E">
        <w:rPr>
          <w:rFonts w:ascii="Times New Roman" w:hAnsi="Times New Roman" w:cs="Times New Roman"/>
          <w:sz w:val="28"/>
          <w:szCs w:val="28"/>
        </w:rPr>
        <w:t>»</w:t>
      </w:r>
      <w:r w:rsidR="00CF7F48" w:rsidRPr="007C5F3E">
        <w:rPr>
          <w:rFonts w:ascii="Times New Roman" w:hAnsi="Times New Roman" w:cs="Times New Roman"/>
          <w:sz w:val="28"/>
          <w:szCs w:val="28"/>
        </w:rPr>
        <w:t xml:space="preserve"> на 2021 - 2026 годы.</w:t>
      </w:r>
    </w:p>
    <w:p w14:paraId="1FB5B717" w14:textId="16A39DBE"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w:t>
      </w:r>
      <w:r w:rsidR="00607834" w:rsidRPr="007C5F3E">
        <w:rPr>
          <w:rFonts w:ascii="Times New Roman" w:hAnsi="Times New Roman" w:cs="Times New Roman"/>
          <w:sz w:val="28"/>
          <w:szCs w:val="28"/>
        </w:rPr>
        <w:t> </w:t>
      </w:r>
      <w:r w:rsidRPr="007C5F3E">
        <w:rPr>
          <w:rFonts w:ascii="Times New Roman" w:hAnsi="Times New Roman" w:cs="Times New Roman"/>
          <w:sz w:val="28"/>
          <w:szCs w:val="28"/>
        </w:rPr>
        <w:t>Порядок определения объема и предоставления субсидий, предусмотренных частью 1 настоящей статьи, определяется Правительством Тверской области.</w:t>
      </w:r>
    </w:p>
    <w:p w14:paraId="193DBEE1" w14:textId="4CEA8DC9"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В соответствии с пунктом 4 статьи 78.1 Бюджетного кодекса Российской Федерации из областного бюджета предоставляются в</w:t>
      </w:r>
      <w:r w:rsidR="00C04C83" w:rsidRPr="007C5F3E">
        <w:rPr>
          <w:rFonts w:ascii="Times New Roman" w:hAnsi="Times New Roman" w:cs="Times New Roman"/>
          <w:sz w:val="28"/>
          <w:szCs w:val="28"/>
        </w:rPr>
        <w:t> </w:t>
      </w:r>
      <w:r w:rsidRPr="007C5F3E">
        <w:rPr>
          <w:rFonts w:ascii="Times New Roman" w:hAnsi="Times New Roman" w:cs="Times New Roman"/>
          <w:sz w:val="28"/>
          <w:szCs w:val="28"/>
        </w:rPr>
        <w:t>соответствии с решениями Губернатора Тверской области или Правительства Тверской области некоммерческим организациям, не</w:t>
      </w:r>
      <w:r w:rsidR="00C04C83" w:rsidRPr="007C5F3E">
        <w:rPr>
          <w:rFonts w:ascii="Times New Roman" w:hAnsi="Times New Roman" w:cs="Times New Roman"/>
          <w:sz w:val="28"/>
          <w:szCs w:val="28"/>
        </w:rPr>
        <w:t> </w:t>
      </w:r>
      <w:r w:rsidRPr="007C5F3E">
        <w:rPr>
          <w:rFonts w:ascii="Times New Roman" w:hAnsi="Times New Roman" w:cs="Times New Roman"/>
          <w:sz w:val="28"/>
          <w:szCs w:val="28"/>
        </w:rPr>
        <w:t>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70D08930" w14:textId="1142F56B"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Порядок предоставления указанных грантов в форме субсидий из</w:t>
      </w:r>
      <w:r w:rsidR="00C04C83" w:rsidRPr="007C5F3E">
        <w:rPr>
          <w:rFonts w:ascii="Times New Roman" w:hAnsi="Times New Roman" w:cs="Times New Roman"/>
          <w:sz w:val="28"/>
          <w:szCs w:val="28"/>
        </w:rPr>
        <w:t> </w:t>
      </w:r>
      <w:r w:rsidRPr="007C5F3E">
        <w:rPr>
          <w:rFonts w:ascii="Times New Roman" w:hAnsi="Times New Roman" w:cs="Times New Roman"/>
          <w:sz w:val="28"/>
          <w:szCs w:val="28"/>
        </w:rPr>
        <w:t>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14:paraId="0B2BF346" w14:textId="30F6D312"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4. В соответствии со </w:t>
      </w:r>
      <w:hyperlink r:id="rId30" w:history="1">
        <w:r w:rsidRPr="007C5F3E">
          <w:rPr>
            <w:rFonts w:ascii="Times New Roman" w:hAnsi="Times New Roman" w:cs="Times New Roman"/>
            <w:sz w:val="28"/>
            <w:szCs w:val="28"/>
          </w:rPr>
          <w:t>статьей 19</w:t>
        </w:r>
      </w:hyperlink>
      <w:r w:rsidRPr="007C5F3E">
        <w:rPr>
          <w:rFonts w:ascii="Times New Roman" w:hAnsi="Times New Roman" w:cs="Times New Roman"/>
          <w:sz w:val="28"/>
          <w:szCs w:val="28"/>
        </w:rPr>
        <w:t xml:space="preserve"> Федерального закона от 26.07.2006 </w:t>
      </w:r>
      <w:r w:rsidR="007F5867" w:rsidRPr="007C5F3E">
        <w:rPr>
          <w:rFonts w:ascii="Times New Roman" w:hAnsi="Times New Roman" w:cs="Times New Roman"/>
          <w:sz w:val="28"/>
          <w:szCs w:val="28"/>
        </w:rPr>
        <w:br/>
      </w:r>
      <w:r w:rsidR="0018684E" w:rsidRPr="007C5F3E">
        <w:rPr>
          <w:rFonts w:ascii="Times New Roman" w:hAnsi="Times New Roman" w:cs="Times New Roman"/>
          <w:sz w:val="28"/>
          <w:szCs w:val="28"/>
        </w:rPr>
        <w:t>№</w:t>
      </w:r>
      <w:r w:rsidR="008B71B2" w:rsidRPr="007C5F3E">
        <w:rPr>
          <w:rFonts w:ascii="Times New Roman" w:hAnsi="Times New Roman" w:cs="Times New Roman"/>
          <w:sz w:val="28"/>
          <w:szCs w:val="28"/>
        </w:rPr>
        <w:t> </w:t>
      </w:r>
      <w:r w:rsidRPr="007C5F3E">
        <w:rPr>
          <w:rFonts w:ascii="Times New Roman" w:hAnsi="Times New Roman" w:cs="Times New Roman"/>
          <w:sz w:val="28"/>
          <w:szCs w:val="28"/>
        </w:rPr>
        <w:t xml:space="preserve">135-ФЗ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защите конкуренции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в целях социальной поддержки семей </w:t>
      </w:r>
      <w:r w:rsidR="00DF555E" w:rsidRPr="007C5F3E">
        <w:rPr>
          <w:rFonts w:ascii="Times New Roman" w:hAnsi="Times New Roman" w:cs="Times New Roman"/>
          <w:sz w:val="28"/>
          <w:szCs w:val="28"/>
        </w:rPr>
        <w:br/>
      </w:r>
      <w:r w:rsidRPr="007C5F3E">
        <w:rPr>
          <w:rFonts w:ascii="Times New Roman" w:hAnsi="Times New Roman" w:cs="Times New Roman"/>
          <w:sz w:val="28"/>
          <w:szCs w:val="28"/>
        </w:rPr>
        <w:t>при рождении детей предоставить в 202</w:t>
      </w:r>
      <w:r w:rsidR="00A12DE0" w:rsidRPr="007C5F3E">
        <w:rPr>
          <w:rFonts w:ascii="Times New Roman" w:hAnsi="Times New Roman" w:cs="Times New Roman"/>
          <w:sz w:val="28"/>
          <w:szCs w:val="28"/>
        </w:rPr>
        <w:t>3</w:t>
      </w:r>
      <w:r w:rsidRPr="007C5F3E">
        <w:rPr>
          <w:rFonts w:ascii="Times New Roman" w:hAnsi="Times New Roman" w:cs="Times New Roman"/>
          <w:sz w:val="28"/>
          <w:szCs w:val="28"/>
        </w:rPr>
        <w:t xml:space="preserve"> - 202</w:t>
      </w:r>
      <w:r w:rsidR="00A12DE0"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годах Фонду Губернатора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Созидание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государственную преференцию в пределах бюджетных ассигнований,</w:t>
      </w:r>
      <w:r w:rsidR="007F5867" w:rsidRPr="007C5F3E">
        <w:rPr>
          <w:rFonts w:ascii="Times New Roman" w:hAnsi="Times New Roman" w:cs="Times New Roman"/>
          <w:sz w:val="28"/>
          <w:szCs w:val="28"/>
        </w:rPr>
        <w:t xml:space="preserve"> установленных настоящим з</w:t>
      </w:r>
      <w:r w:rsidRPr="007C5F3E">
        <w:rPr>
          <w:rFonts w:ascii="Times New Roman" w:hAnsi="Times New Roman" w:cs="Times New Roman"/>
          <w:sz w:val="28"/>
          <w:szCs w:val="28"/>
        </w:rPr>
        <w:t xml:space="preserve">аконом, в виде субсидии некоммерческим организациям на формирование подарочных </w:t>
      </w:r>
      <w:r w:rsidRPr="007C5F3E">
        <w:rPr>
          <w:rFonts w:ascii="Times New Roman" w:hAnsi="Times New Roman" w:cs="Times New Roman"/>
          <w:sz w:val="28"/>
          <w:szCs w:val="28"/>
        </w:rPr>
        <w:lastRenderedPageBreak/>
        <w:t xml:space="preserve">наборов детских принадлежностей для новорожденных детей в рамках государственной </w:t>
      </w:r>
      <w:hyperlink r:id="rId31" w:history="1">
        <w:r w:rsidRPr="007C5F3E">
          <w:rPr>
            <w:rFonts w:ascii="Times New Roman" w:hAnsi="Times New Roman" w:cs="Times New Roman"/>
            <w:sz w:val="28"/>
            <w:szCs w:val="28"/>
          </w:rPr>
          <w:t>программы</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Развитие демографической и семейной политики Тверской области</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 2020 - 2025 годы.</w:t>
      </w:r>
    </w:p>
    <w:p w14:paraId="30206939" w14:textId="6DF3E2D2"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Размер указанной государственной преференции рассчитывается исходя из стоимости подарочного набора </w:t>
      </w:r>
      <w:r w:rsidR="00866234" w:rsidRPr="007C5F3E">
        <w:rPr>
          <w:rFonts w:ascii="Times New Roman" w:hAnsi="Times New Roman" w:cs="Times New Roman"/>
          <w:sz w:val="28"/>
          <w:szCs w:val="28"/>
        </w:rPr>
        <w:t>1</w:t>
      </w:r>
      <w:r w:rsidR="004C7E38" w:rsidRPr="007C5F3E">
        <w:rPr>
          <w:rFonts w:ascii="Times New Roman" w:hAnsi="Times New Roman" w:cs="Times New Roman"/>
          <w:sz w:val="28"/>
          <w:szCs w:val="28"/>
        </w:rPr>
        <w:t>6</w:t>
      </w:r>
      <w:r w:rsidR="004C7E38" w:rsidRPr="007C5F3E">
        <w:rPr>
          <w:rFonts w:ascii="Times New Roman" w:hAnsi="Times New Roman" w:cs="Times New Roman"/>
          <w:sz w:val="28"/>
          <w:szCs w:val="28"/>
          <w:lang w:val="en-US"/>
        </w:rPr>
        <w:t> </w:t>
      </w:r>
      <w:r w:rsidR="004C7E38" w:rsidRPr="007C5F3E">
        <w:rPr>
          <w:rFonts w:ascii="Times New Roman" w:hAnsi="Times New Roman" w:cs="Times New Roman"/>
          <w:sz w:val="28"/>
          <w:szCs w:val="28"/>
        </w:rPr>
        <w:t>402,8</w:t>
      </w:r>
      <w:r w:rsidR="00866234" w:rsidRPr="007C5F3E">
        <w:rPr>
          <w:rFonts w:ascii="Times New Roman" w:hAnsi="Times New Roman" w:cs="Times New Roman"/>
          <w:sz w:val="28"/>
          <w:szCs w:val="28"/>
        </w:rPr>
        <w:t xml:space="preserve"> руб.</w:t>
      </w:r>
      <w:r w:rsidRPr="007C5F3E">
        <w:rPr>
          <w:rFonts w:ascii="Times New Roman" w:hAnsi="Times New Roman" w:cs="Times New Roman"/>
          <w:sz w:val="28"/>
          <w:szCs w:val="28"/>
        </w:rPr>
        <w:t xml:space="preserve"> и прогнозируемого количества формирования подарочных наборов детских принадлежностей для новорожденных детей.</w:t>
      </w:r>
    </w:p>
    <w:p w14:paraId="66716A4D" w14:textId="43717B23"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Определить, что в случае образования экономии, сложившейся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результате фактически произведенных расходов при формировании подарочных наборов детских принадлежностей для новорожденных детей, средства экономии направляются на те же цели в текущем году.</w:t>
      </w:r>
    </w:p>
    <w:p w14:paraId="2807E776"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Порядок предоставления указанной субсидии из областного бюджета устанавливается Правительством Тверской области.</w:t>
      </w:r>
    </w:p>
    <w:p w14:paraId="52476B63" w14:textId="77777777" w:rsidR="00635FA8" w:rsidRPr="007C5F3E" w:rsidRDefault="00635FA8" w:rsidP="001D68C7">
      <w:pPr>
        <w:pStyle w:val="ConsPlusNormal"/>
        <w:widowControl/>
        <w:spacing w:line="276" w:lineRule="auto"/>
        <w:jc w:val="both"/>
        <w:rPr>
          <w:rFonts w:ascii="Times New Roman" w:hAnsi="Times New Roman" w:cs="Times New Roman"/>
          <w:sz w:val="28"/>
          <w:szCs w:val="28"/>
        </w:rPr>
      </w:pPr>
    </w:p>
    <w:p w14:paraId="18EFA6C9" w14:textId="3A59A24B" w:rsidR="00635FA8" w:rsidRPr="007C5F3E" w:rsidRDefault="00635FA8"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2</w:t>
      </w:r>
      <w:r w:rsidR="00AC59AF" w:rsidRPr="007C5F3E">
        <w:rPr>
          <w:rFonts w:ascii="Times New Roman" w:hAnsi="Times New Roman" w:cs="Times New Roman"/>
          <w:sz w:val="28"/>
          <w:szCs w:val="28"/>
        </w:rPr>
        <w:t>8</w:t>
      </w:r>
    </w:p>
    <w:p w14:paraId="3CDE1D20"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6618494C" w14:textId="77777777" w:rsidR="00527019" w:rsidRPr="007C5F3E" w:rsidRDefault="00527019" w:rsidP="00527019">
      <w:pPr>
        <w:adjustRightInd/>
        <w:spacing w:line="276" w:lineRule="auto"/>
        <w:rPr>
          <w:rFonts w:ascii="Times New Roman" w:eastAsia="Times New Roman" w:hAnsi="Times New Roman" w:cs="Times New Roman"/>
          <w:sz w:val="28"/>
          <w:szCs w:val="28"/>
        </w:rPr>
      </w:pPr>
      <w:bookmarkStart w:id="5" w:name="P274"/>
      <w:bookmarkEnd w:id="5"/>
      <w:r w:rsidRPr="007C5F3E">
        <w:rPr>
          <w:rFonts w:ascii="Times New Roman" w:eastAsia="Times New Roman" w:hAnsi="Times New Roman" w:cs="Times New Roman"/>
          <w:sz w:val="28"/>
          <w:szCs w:val="28"/>
        </w:rPr>
        <w:t>1. Бюджетные кредиты местным бюджетам предоставляются Министерством финансов Тверской области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на срок до пяти лет для частичного покрытия дефицитов местных бюджетов, покрытия временных кассовых разрывов, возникающих при исполнении местных бюджетов, а также для рефинансирования ранее полученных из областного бюджета бюджетных кредитов:</w:t>
      </w:r>
    </w:p>
    <w:p w14:paraId="4CC0C718" w14:textId="61D9ECC7" w:rsidR="00527019" w:rsidRPr="007C5F3E" w:rsidRDefault="00527019" w:rsidP="00527019">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1)</w:t>
      </w:r>
      <w:r w:rsidRPr="007C5F3E">
        <w:rPr>
          <w:rFonts w:ascii="Times New Roman" w:eastAsia="Times New Roman" w:hAnsi="Times New Roman" w:cs="Times New Roman"/>
          <w:sz w:val="28"/>
          <w:szCs w:val="28"/>
        </w:rPr>
        <w:tab/>
        <w:t>в 2023 году в сумме до 285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 xml:space="preserve">000 тыс. руб., в том числе на срок в пределах финансового года в сумме до </w:t>
      </w:r>
      <w:r w:rsidRPr="007C5F3E">
        <w:rPr>
          <w:rFonts w:ascii="Times New Roman" w:eastAsia="Times New Roman" w:hAnsi="Times New Roman" w:cs="Times New Roman"/>
          <w:color w:val="000000" w:themeColor="text1"/>
          <w:sz w:val="28"/>
          <w:szCs w:val="28"/>
        </w:rPr>
        <w:t>100</w:t>
      </w:r>
      <w:r w:rsidR="00F362E3" w:rsidRPr="007C5F3E">
        <w:rPr>
          <w:rFonts w:ascii="Times New Roman" w:eastAsia="Times New Roman" w:hAnsi="Times New Roman" w:cs="Times New Roman"/>
          <w:color w:val="000000" w:themeColor="text1"/>
          <w:sz w:val="28"/>
          <w:szCs w:val="28"/>
        </w:rPr>
        <w:t> </w:t>
      </w:r>
      <w:r w:rsidRPr="007C5F3E">
        <w:rPr>
          <w:rFonts w:ascii="Times New Roman" w:eastAsia="Times New Roman" w:hAnsi="Times New Roman" w:cs="Times New Roman"/>
          <w:color w:val="000000" w:themeColor="text1"/>
          <w:sz w:val="28"/>
          <w:szCs w:val="28"/>
        </w:rPr>
        <w:t>000 тыс. руб</w:t>
      </w:r>
      <w:r w:rsidRPr="007C5F3E">
        <w:rPr>
          <w:rFonts w:ascii="Times New Roman" w:eastAsia="Times New Roman" w:hAnsi="Times New Roman" w:cs="Times New Roman"/>
          <w:sz w:val="28"/>
          <w:szCs w:val="28"/>
        </w:rPr>
        <w:t>., на срок, выходящий за пределы финансового года, в сумме до 185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 руб.;</w:t>
      </w:r>
    </w:p>
    <w:p w14:paraId="1AA2BF6F" w14:textId="27D803AF" w:rsidR="00527019" w:rsidRPr="007C5F3E" w:rsidRDefault="00527019" w:rsidP="00527019">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2)</w:t>
      </w:r>
      <w:r w:rsidRPr="007C5F3E">
        <w:rPr>
          <w:rFonts w:ascii="Times New Roman" w:eastAsia="Times New Roman" w:hAnsi="Times New Roman" w:cs="Times New Roman"/>
          <w:sz w:val="28"/>
          <w:szCs w:val="28"/>
        </w:rPr>
        <w:tab/>
        <w:t>в 2024 году в сумме до 205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 в том числе на срок в пределах финансового года в сумме до 20</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 на срок, выходящий за пределы финансового года, в сумме до 185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w:t>
      </w:r>
    </w:p>
    <w:p w14:paraId="7096C563" w14:textId="22355EFF" w:rsidR="00527019" w:rsidRPr="007C5F3E" w:rsidRDefault="00527019" w:rsidP="00527019">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3)</w:t>
      </w:r>
      <w:r w:rsidRPr="007C5F3E">
        <w:rPr>
          <w:rFonts w:ascii="Times New Roman" w:eastAsia="Times New Roman" w:hAnsi="Times New Roman" w:cs="Times New Roman"/>
          <w:sz w:val="28"/>
          <w:szCs w:val="28"/>
        </w:rPr>
        <w:tab/>
        <w:t>в 2025 году в сумме до 205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 в том числе на срок в пределах финансового года в сумме до 20</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 на срок, выходящий за пределы финансового года, в сумме до 185</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000 тыс.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руб.</w:t>
      </w:r>
    </w:p>
    <w:p w14:paraId="631F4C6A" w14:textId="77777777" w:rsidR="00527019" w:rsidRPr="007C5F3E" w:rsidRDefault="00527019" w:rsidP="00527019">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 xml:space="preserve">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w:t>
      </w:r>
      <w:r w:rsidRPr="007C5F3E">
        <w:rPr>
          <w:rFonts w:ascii="Times New Roman" w:eastAsia="Times New Roman" w:hAnsi="Times New Roman" w:cs="Times New Roman"/>
          <w:sz w:val="28"/>
          <w:szCs w:val="28"/>
        </w:rPr>
        <w:lastRenderedPageBreak/>
        <w:t>обязательства по возврату указанных кредитов, уплате процентных и иных платежей, предусмотренных договором о предоставлении бюджетного кредита.</w:t>
      </w:r>
    </w:p>
    <w:p w14:paraId="42C37C9D" w14:textId="77777777" w:rsidR="00527019" w:rsidRPr="007C5F3E" w:rsidRDefault="00527019" w:rsidP="00527019">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3. Установить в 2023 - 2025 годах плату за пользование бюджетными кредитами в размере 0,1 процента годовых.</w:t>
      </w:r>
    </w:p>
    <w:p w14:paraId="60906169" w14:textId="7A193EBC" w:rsidR="00527019" w:rsidRPr="007C5F3E" w:rsidRDefault="00527019" w:rsidP="00527019">
      <w:pPr>
        <w:adjustRightInd/>
        <w:spacing w:before="120"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4. Предоставление, использование и возврат бюджетных кредитов, указанных в части 1 настоящей статьи, осуществляются в соответствии с</w:t>
      </w:r>
      <w:r w:rsidR="00F362E3" w:rsidRPr="007C5F3E">
        <w:rPr>
          <w:rFonts w:ascii="Times New Roman" w:eastAsia="Times New Roman" w:hAnsi="Times New Roman" w:cs="Times New Roman"/>
          <w:sz w:val="28"/>
          <w:szCs w:val="28"/>
        </w:rPr>
        <w:t> </w:t>
      </w:r>
      <w:r w:rsidRPr="007C5F3E">
        <w:rPr>
          <w:rFonts w:ascii="Times New Roman" w:eastAsia="Times New Roman" w:hAnsi="Times New Roman" w:cs="Times New Roman"/>
          <w:sz w:val="28"/>
          <w:szCs w:val="28"/>
        </w:rPr>
        <w:t>порядком, установленным Правительством Тверской области.</w:t>
      </w:r>
    </w:p>
    <w:p w14:paraId="0C9EAEB6"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3EA135F6" w14:textId="7A933B7D" w:rsidR="00635FA8" w:rsidRPr="007C5F3E" w:rsidRDefault="00635FA8"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29</w:t>
      </w:r>
    </w:p>
    <w:p w14:paraId="49A000E6"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0A9070A9" w14:textId="77777777" w:rsidR="007B3F26" w:rsidRPr="007C5F3E" w:rsidRDefault="007B3F26" w:rsidP="007B3F26">
      <w:pPr>
        <w:adjustRightInd/>
        <w:spacing w:line="276" w:lineRule="auto"/>
        <w:rPr>
          <w:rFonts w:ascii="Times New Roman" w:eastAsia="Times New Roman" w:hAnsi="Times New Roman" w:cs="Times New Roman"/>
          <w:sz w:val="28"/>
          <w:szCs w:val="28"/>
        </w:rPr>
      </w:pPr>
      <w:r w:rsidRPr="007C5F3E">
        <w:rPr>
          <w:rFonts w:ascii="Times New Roman" w:eastAsia="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14:paraId="6F208ACD"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4E79D428" w14:textId="21C2B433" w:rsidR="00635FA8" w:rsidRPr="007C5F3E" w:rsidRDefault="00635FA8"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30</w:t>
      </w:r>
    </w:p>
    <w:p w14:paraId="32CCDBC6"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7817FB37" w14:textId="01E99151"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верхний предел государственного внутреннего долга Тверской области на 1 января 202</w:t>
      </w:r>
      <w:r w:rsidR="00683E12" w:rsidRPr="007C5F3E">
        <w:rPr>
          <w:rFonts w:ascii="Times New Roman" w:hAnsi="Times New Roman" w:cs="Times New Roman"/>
          <w:sz w:val="28"/>
          <w:szCs w:val="28"/>
        </w:rPr>
        <w:t>4</w:t>
      </w:r>
      <w:r w:rsidRPr="007C5F3E">
        <w:rPr>
          <w:rFonts w:ascii="Times New Roman" w:hAnsi="Times New Roman" w:cs="Times New Roman"/>
          <w:sz w:val="28"/>
          <w:szCs w:val="28"/>
        </w:rPr>
        <w:t xml:space="preserve"> года в размере </w:t>
      </w:r>
      <w:r w:rsidR="00BA580A" w:rsidRPr="007C5F3E">
        <w:rPr>
          <w:rFonts w:ascii="Times New Roman" w:hAnsi="Times New Roman" w:cs="Times New Roman"/>
          <w:sz w:val="28"/>
          <w:szCs w:val="28"/>
        </w:rPr>
        <w:t>1</w:t>
      </w:r>
      <w:r w:rsidR="00683E12" w:rsidRPr="007C5F3E">
        <w:rPr>
          <w:rFonts w:ascii="Times New Roman" w:hAnsi="Times New Roman" w:cs="Times New Roman"/>
          <w:sz w:val="28"/>
          <w:szCs w:val="28"/>
        </w:rPr>
        <w:t>6 007 </w:t>
      </w:r>
      <w:r w:rsidR="00BA580A" w:rsidRPr="007C5F3E">
        <w:rPr>
          <w:rFonts w:ascii="Times New Roman" w:hAnsi="Times New Roman" w:cs="Times New Roman"/>
          <w:sz w:val="28"/>
          <w:szCs w:val="28"/>
        </w:rPr>
        <w:t xml:space="preserve">669 </w:t>
      </w:r>
      <w:r w:rsidRPr="007C5F3E">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4B0D6757" w14:textId="22E5C0AC"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в сумме </w:t>
      </w:r>
      <w:r w:rsidR="00A53AFA" w:rsidRPr="007C5F3E">
        <w:rPr>
          <w:rFonts w:ascii="Times New Roman" w:hAnsi="Times New Roman" w:cs="Times New Roman"/>
          <w:sz w:val="28"/>
          <w:szCs w:val="28"/>
        </w:rPr>
        <w:t>58</w:t>
      </w:r>
      <w:r w:rsidR="00683E12" w:rsidRPr="007C5F3E">
        <w:rPr>
          <w:rFonts w:ascii="Times New Roman" w:hAnsi="Times New Roman" w:cs="Times New Roman"/>
          <w:sz w:val="28"/>
          <w:szCs w:val="28"/>
        </w:rPr>
        <w:t> 000</w:t>
      </w:r>
      <w:r w:rsidRPr="007C5F3E">
        <w:rPr>
          <w:rFonts w:ascii="Times New Roman" w:hAnsi="Times New Roman" w:cs="Times New Roman"/>
          <w:sz w:val="28"/>
          <w:szCs w:val="28"/>
        </w:rPr>
        <w:t xml:space="preserve"> тыс. руб.</w:t>
      </w:r>
    </w:p>
    <w:p w14:paraId="5C423FE8" w14:textId="34211118"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верхний предел государственного внутреннего долга Тверской области на 1 января 202</w:t>
      </w:r>
      <w:r w:rsidR="00683E12" w:rsidRPr="007C5F3E">
        <w:rPr>
          <w:rFonts w:ascii="Times New Roman" w:hAnsi="Times New Roman" w:cs="Times New Roman"/>
          <w:sz w:val="28"/>
          <w:szCs w:val="28"/>
        </w:rPr>
        <w:t>5</w:t>
      </w:r>
      <w:r w:rsidRPr="007C5F3E">
        <w:rPr>
          <w:rFonts w:ascii="Times New Roman" w:hAnsi="Times New Roman" w:cs="Times New Roman"/>
          <w:sz w:val="28"/>
          <w:szCs w:val="28"/>
        </w:rPr>
        <w:t xml:space="preserve"> года в размере </w:t>
      </w:r>
      <w:r w:rsidR="005A5976" w:rsidRPr="007C5F3E">
        <w:rPr>
          <w:rFonts w:ascii="Times New Roman" w:hAnsi="Times New Roman" w:cs="Times New Roman"/>
          <w:sz w:val="28"/>
          <w:szCs w:val="28"/>
        </w:rPr>
        <w:t>19 011 879,5</w:t>
      </w:r>
      <w:r w:rsidR="00BA580A"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749A962C" w14:textId="0CA80FB0"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7C5F3E">
        <w:rPr>
          <w:rFonts w:ascii="Times New Roman" w:hAnsi="Times New Roman" w:cs="Times New Roman"/>
          <w:sz w:val="28"/>
          <w:szCs w:val="28"/>
        </w:rPr>
        <w:t>на 2024</w:t>
      </w:r>
      <w:r w:rsidRPr="007C5F3E">
        <w:rPr>
          <w:rFonts w:ascii="Times New Roman" w:hAnsi="Times New Roman" w:cs="Times New Roman"/>
          <w:sz w:val="28"/>
          <w:szCs w:val="28"/>
        </w:rPr>
        <w:t xml:space="preserve"> год в сумме </w:t>
      </w:r>
      <w:r w:rsidR="005A5976" w:rsidRPr="007C5F3E">
        <w:rPr>
          <w:rFonts w:ascii="Times New Roman" w:hAnsi="Times New Roman" w:cs="Times New Roman"/>
          <w:sz w:val="28"/>
          <w:szCs w:val="28"/>
        </w:rPr>
        <w:t>17</w:t>
      </w:r>
      <w:r w:rsidR="00A53AFA" w:rsidRPr="007C5F3E">
        <w:rPr>
          <w:rFonts w:ascii="Times New Roman" w:hAnsi="Times New Roman" w:cs="Times New Roman"/>
          <w:sz w:val="28"/>
          <w:szCs w:val="28"/>
        </w:rPr>
        <w:t>1</w:t>
      </w:r>
      <w:r w:rsidR="005A5976" w:rsidRPr="007C5F3E">
        <w:rPr>
          <w:rFonts w:ascii="Times New Roman" w:hAnsi="Times New Roman" w:cs="Times New Roman"/>
          <w:sz w:val="28"/>
          <w:szCs w:val="28"/>
        </w:rPr>
        <w:t> 600</w:t>
      </w:r>
      <w:r w:rsidRPr="007C5F3E">
        <w:rPr>
          <w:rFonts w:ascii="Times New Roman" w:hAnsi="Times New Roman" w:cs="Times New Roman"/>
          <w:sz w:val="28"/>
          <w:szCs w:val="28"/>
        </w:rPr>
        <w:t xml:space="preserve"> тыс. руб.</w:t>
      </w:r>
    </w:p>
    <w:p w14:paraId="69800F97" w14:textId="73594EA1"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Установить верхний предел государственного внутреннего долга Тверской области на 1 января 202</w:t>
      </w:r>
      <w:r w:rsidR="00683E12" w:rsidRPr="007C5F3E">
        <w:rPr>
          <w:rFonts w:ascii="Times New Roman" w:hAnsi="Times New Roman" w:cs="Times New Roman"/>
          <w:sz w:val="28"/>
          <w:szCs w:val="28"/>
        </w:rPr>
        <w:t>6</w:t>
      </w:r>
      <w:r w:rsidRPr="007C5F3E">
        <w:rPr>
          <w:rFonts w:ascii="Times New Roman" w:hAnsi="Times New Roman" w:cs="Times New Roman"/>
          <w:sz w:val="28"/>
          <w:szCs w:val="28"/>
        </w:rPr>
        <w:t xml:space="preserve"> года в размере </w:t>
      </w:r>
      <w:r w:rsidR="005A5976" w:rsidRPr="007C5F3E">
        <w:rPr>
          <w:rFonts w:ascii="Times New Roman" w:hAnsi="Times New Roman" w:cs="Times New Roman"/>
          <w:sz w:val="28"/>
          <w:szCs w:val="28"/>
        </w:rPr>
        <w:t>16 379 703,3</w:t>
      </w:r>
      <w:r w:rsidR="00BA580A" w:rsidRPr="007C5F3E">
        <w:rPr>
          <w:rFonts w:ascii="Times New Roman" w:hAnsi="Times New Roman" w:cs="Times New Roman"/>
          <w:sz w:val="28"/>
          <w:szCs w:val="28"/>
        </w:rPr>
        <w:t xml:space="preserve"> </w:t>
      </w:r>
      <w:r w:rsidRPr="007C5F3E">
        <w:rPr>
          <w:rFonts w:ascii="Times New Roman" w:hAnsi="Times New Roman" w:cs="Times New Roman"/>
          <w:sz w:val="28"/>
          <w:szCs w:val="28"/>
        </w:rPr>
        <w:t>тыс. руб., в том числе верхний предел долга по государственным гарантиям Тверской области в валюте Российской Федерации в размере, равном нулю.</w:t>
      </w:r>
    </w:p>
    <w:p w14:paraId="70E30C90" w14:textId="195C1FB1"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Установить объем расходов на обслуживание государственного долга Тверской области </w:t>
      </w:r>
      <w:r w:rsidR="008B2E9C" w:rsidRPr="007C5F3E">
        <w:rPr>
          <w:rFonts w:ascii="Times New Roman" w:hAnsi="Times New Roman" w:cs="Times New Roman"/>
          <w:sz w:val="28"/>
          <w:szCs w:val="28"/>
        </w:rPr>
        <w:t>на 2025</w:t>
      </w:r>
      <w:r w:rsidRPr="007C5F3E">
        <w:rPr>
          <w:rFonts w:ascii="Times New Roman" w:hAnsi="Times New Roman" w:cs="Times New Roman"/>
          <w:sz w:val="28"/>
          <w:szCs w:val="28"/>
        </w:rPr>
        <w:t xml:space="preserve"> год в сумме </w:t>
      </w:r>
      <w:r w:rsidR="005A5976" w:rsidRPr="007C5F3E">
        <w:rPr>
          <w:rFonts w:ascii="Times New Roman" w:hAnsi="Times New Roman" w:cs="Times New Roman"/>
          <w:sz w:val="28"/>
          <w:szCs w:val="28"/>
        </w:rPr>
        <w:t>17</w:t>
      </w:r>
      <w:r w:rsidR="00A53AFA" w:rsidRPr="007C5F3E">
        <w:rPr>
          <w:rFonts w:ascii="Times New Roman" w:hAnsi="Times New Roman" w:cs="Times New Roman"/>
          <w:sz w:val="28"/>
          <w:szCs w:val="28"/>
        </w:rPr>
        <w:t>0</w:t>
      </w:r>
      <w:r w:rsidR="005A5976" w:rsidRPr="007C5F3E">
        <w:rPr>
          <w:rFonts w:ascii="Times New Roman" w:hAnsi="Times New Roman" w:cs="Times New Roman"/>
          <w:sz w:val="28"/>
          <w:szCs w:val="28"/>
        </w:rPr>
        <w:t> </w:t>
      </w:r>
      <w:r w:rsidR="00A53AFA" w:rsidRPr="007C5F3E">
        <w:rPr>
          <w:rFonts w:ascii="Times New Roman" w:hAnsi="Times New Roman" w:cs="Times New Roman"/>
          <w:sz w:val="28"/>
          <w:szCs w:val="28"/>
        </w:rPr>
        <w:t>4</w:t>
      </w:r>
      <w:r w:rsidR="005A5976" w:rsidRPr="007C5F3E">
        <w:rPr>
          <w:rFonts w:ascii="Times New Roman" w:hAnsi="Times New Roman" w:cs="Times New Roman"/>
          <w:sz w:val="28"/>
          <w:szCs w:val="28"/>
        </w:rPr>
        <w:t>00</w:t>
      </w:r>
      <w:r w:rsidRPr="007C5F3E">
        <w:rPr>
          <w:rFonts w:ascii="Times New Roman" w:hAnsi="Times New Roman" w:cs="Times New Roman"/>
          <w:sz w:val="28"/>
          <w:szCs w:val="28"/>
        </w:rPr>
        <w:t xml:space="preserve"> тыс. руб.</w:t>
      </w:r>
    </w:p>
    <w:p w14:paraId="5165E20E"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6721BBD1" w14:textId="722D306B" w:rsidR="00635FA8" w:rsidRPr="007C5F3E" w:rsidRDefault="008A1929"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1</w:t>
      </w:r>
    </w:p>
    <w:p w14:paraId="142F2615"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02725A0A" w14:textId="77777777" w:rsidR="008B2F06" w:rsidRPr="007C5F3E" w:rsidRDefault="008B2F06" w:rsidP="008B2F06">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Министерство финансов Тверской области вправе привлекать бюджетные кредиты из федерального бюджета в соответствии с Программой государственных внутренних заимствований Тверской области на соответствующий финансовый год на основании распоряжений Правительства Тверской области, предусматривающих согласование заключения соглашений о предоставлении областному бюджету Тверской области бюджетных кредитов.</w:t>
      </w:r>
    </w:p>
    <w:p w14:paraId="3991300C"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11ED0D6F" w14:textId="123C6413" w:rsidR="00635FA8" w:rsidRPr="007C5F3E" w:rsidRDefault="008A1929"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2</w:t>
      </w:r>
    </w:p>
    <w:p w14:paraId="4E292354"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1B3D3CB6" w14:textId="18437C50"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Утвердить Программу государственных внутренних заимствований Тверской области </w:t>
      </w:r>
      <w:r w:rsidR="008B2E9C" w:rsidRPr="007C5F3E">
        <w:rPr>
          <w:rFonts w:ascii="Times New Roman" w:hAnsi="Times New Roman" w:cs="Times New Roman"/>
          <w:sz w:val="28"/>
          <w:szCs w:val="28"/>
        </w:rPr>
        <w:t>на 2023</w:t>
      </w:r>
      <w:r w:rsidRPr="007C5F3E">
        <w:rPr>
          <w:rFonts w:ascii="Times New Roman" w:hAnsi="Times New Roman" w:cs="Times New Roman"/>
          <w:sz w:val="28"/>
          <w:szCs w:val="28"/>
        </w:rPr>
        <w:t xml:space="preserve"> год и на плановый период </w:t>
      </w:r>
      <w:r w:rsidR="008B2E9C" w:rsidRPr="007C5F3E">
        <w:rPr>
          <w:rFonts w:ascii="Times New Roman" w:hAnsi="Times New Roman" w:cs="Times New Roman"/>
          <w:sz w:val="28"/>
          <w:szCs w:val="28"/>
        </w:rPr>
        <w:t>2024 и 2025</w:t>
      </w:r>
      <w:r w:rsidRPr="007C5F3E">
        <w:rPr>
          <w:rFonts w:ascii="Times New Roman" w:hAnsi="Times New Roman" w:cs="Times New Roman"/>
          <w:sz w:val="28"/>
          <w:szCs w:val="28"/>
        </w:rPr>
        <w:t xml:space="preserve"> годов согласно приложению 2</w:t>
      </w:r>
      <w:r w:rsidR="003206E7" w:rsidRPr="007C5F3E">
        <w:rPr>
          <w:rFonts w:ascii="Times New Roman" w:hAnsi="Times New Roman" w:cs="Times New Roman"/>
          <w:sz w:val="28"/>
          <w:szCs w:val="28"/>
        </w:rPr>
        <w:t>4</w:t>
      </w:r>
      <w:r w:rsidRPr="007C5F3E">
        <w:rPr>
          <w:rFonts w:ascii="Times New Roman" w:hAnsi="Times New Roman" w:cs="Times New Roman"/>
          <w:sz w:val="28"/>
          <w:szCs w:val="28"/>
        </w:rPr>
        <w:t xml:space="preserve"> к настоящему </w:t>
      </w:r>
      <w:r w:rsidR="00303F44" w:rsidRPr="007C5F3E">
        <w:rPr>
          <w:rFonts w:ascii="Times New Roman" w:hAnsi="Times New Roman" w:cs="Times New Roman"/>
          <w:sz w:val="28"/>
          <w:szCs w:val="28"/>
        </w:rPr>
        <w:t>закону</w:t>
      </w:r>
      <w:r w:rsidRPr="007C5F3E">
        <w:rPr>
          <w:rFonts w:ascii="Times New Roman" w:hAnsi="Times New Roman" w:cs="Times New Roman"/>
          <w:sz w:val="28"/>
          <w:szCs w:val="28"/>
        </w:rPr>
        <w:t>.</w:t>
      </w:r>
    </w:p>
    <w:p w14:paraId="174EDAE0"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472F8529" w14:textId="5CD9221A" w:rsidR="00635FA8" w:rsidRPr="007C5F3E" w:rsidRDefault="008A1929"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3</w:t>
      </w:r>
    </w:p>
    <w:p w14:paraId="0514622B"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7A06D127" w14:textId="2F1972A4"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остатки средств областного бюджета по состоянию на</w:t>
      </w:r>
      <w:r w:rsidR="003939BB" w:rsidRPr="007C5F3E">
        <w:rPr>
          <w:rFonts w:ascii="Times New Roman" w:hAnsi="Times New Roman" w:cs="Times New Roman"/>
          <w:sz w:val="28"/>
          <w:szCs w:val="28"/>
        </w:rPr>
        <w:t> </w:t>
      </w:r>
      <w:r w:rsidRPr="007C5F3E">
        <w:rPr>
          <w:rFonts w:ascii="Times New Roman" w:hAnsi="Times New Roman" w:cs="Times New Roman"/>
          <w:sz w:val="28"/>
          <w:szCs w:val="28"/>
        </w:rPr>
        <w:t>1</w:t>
      </w:r>
      <w:r w:rsidR="003939BB" w:rsidRPr="007C5F3E">
        <w:rPr>
          <w:rFonts w:ascii="Times New Roman" w:hAnsi="Times New Roman" w:cs="Times New Roman"/>
          <w:sz w:val="28"/>
          <w:szCs w:val="28"/>
        </w:rPr>
        <w:t> </w:t>
      </w:r>
      <w:r w:rsidRPr="007C5F3E">
        <w:rPr>
          <w:rFonts w:ascii="Times New Roman" w:hAnsi="Times New Roman" w:cs="Times New Roman"/>
          <w:sz w:val="28"/>
          <w:szCs w:val="28"/>
        </w:rPr>
        <w:t>января 202</w:t>
      </w:r>
      <w:r w:rsidR="003939B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года:</w:t>
      </w:r>
    </w:p>
    <w:p w14:paraId="7292B495" w14:textId="542C2FAA"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в объеме, не превышающем сумму остатка неиспользованных бюджетных ассигнований на оплату заключенных от имени Тверской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202</w:t>
      </w:r>
      <w:r w:rsidR="003939B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на увеличение бюджетных ассигнований на</w:t>
      </w:r>
      <w:r w:rsidR="00F362E3" w:rsidRPr="007C5F3E">
        <w:rPr>
          <w:rFonts w:ascii="Times New Roman" w:hAnsi="Times New Roman" w:cs="Times New Roman"/>
          <w:sz w:val="28"/>
          <w:szCs w:val="28"/>
        </w:rPr>
        <w:t> </w:t>
      </w:r>
      <w:r w:rsidRPr="007C5F3E">
        <w:rPr>
          <w:rFonts w:ascii="Times New Roman" w:hAnsi="Times New Roman" w:cs="Times New Roman"/>
          <w:sz w:val="28"/>
          <w:szCs w:val="28"/>
        </w:rPr>
        <w:t>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0126BC3B" w14:textId="2E59F13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в объеме, не превышающем с учетом уровня софинансирования сумму остатка неиспользованных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w:t>
      </w:r>
      <w:r w:rsidRPr="007C5F3E">
        <w:rPr>
          <w:rFonts w:ascii="Times New Roman" w:hAnsi="Times New Roman" w:cs="Times New Roman"/>
          <w:sz w:val="28"/>
          <w:szCs w:val="28"/>
        </w:rPr>
        <w:lastRenderedPageBreak/>
        <w:t>трансферты, могут направляться в 202</w:t>
      </w:r>
      <w:r w:rsidR="003939B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на</w:t>
      </w:r>
      <w:r w:rsidR="001743B8" w:rsidRPr="007C5F3E">
        <w:rPr>
          <w:rFonts w:ascii="Times New Roman" w:hAnsi="Times New Roman" w:cs="Times New Roman"/>
          <w:sz w:val="28"/>
          <w:szCs w:val="28"/>
        </w:rPr>
        <w:t> </w:t>
      </w:r>
      <w:r w:rsidRPr="007C5F3E">
        <w:rPr>
          <w:rFonts w:ascii="Times New Roman" w:hAnsi="Times New Roman" w:cs="Times New Roman"/>
          <w:sz w:val="28"/>
          <w:szCs w:val="28"/>
        </w:rPr>
        <w:t>увеличение бюджетных ассигнований на указанные цели в случае наличия соответствующих бюджетных обязательств на оплату муниципальных контрактов, заключенных от имени муниципального образования, на поставку товаров, выполнение работ, оказание услуг, на основании предложений главных распорядителей средств областного бюджета;</w:t>
      </w:r>
    </w:p>
    <w:p w14:paraId="460FDFE7" w14:textId="02F8CF6D"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w:t>
      </w:r>
      <w:r w:rsidR="00F362E3" w:rsidRPr="007C5F3E">
        <w:rPr>
          <w:rFonts w:ascii="Times New Roman" w:hAnsi="Times New Roman" w:cs="Times New Roman"/>
          <w:sz w:val="28"/>
          <w:szCs w:val="28"/>
        </w:rPr>
        <w:t> </w:t>
      </w:r>
      <w:r w:rsidRPr="007C5F3E">
        <w:rPr>
          <w:rFonts w:ascii="Times New Roman" w:hAnsi="Times New Roman" w:cs="Times New Roman"/>
          <w:sz w:val="28"/>
          <w:szCs w:val="28"/>
        </w:rPr>
        <w:t>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в 202</w:t>
      </w:r>
      <w:r w:rsidR="003939B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областного бюджета;</w:t>
      </w:r>
    </w:p>
    <w:p w14:paraId="6A0D6ACC" w14:textId="674F42EC"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4) </w:t>
      </w:r>
      <w:r w:rsidR="00BA580A" w:rsidRPr="007C5F3E">
        <w:rPr>
          <w:rFonts w:ascii="Times New Roman" w:hAnsi="Times New Roman" w:cs="Times New Roman"/>
          <w:sz w:val="28"/>
          <w:szCs w:val="28"/>
        </w:rPr>
        <w:t xml:space="preserve">в объеме не более одной двенадцатой общего объема расходов областного бюджета </w:t>
      </w:r>
      <w:r w:rsidR="008B2E9C" w:rsidRPr="007C5F3E">
        <w:rPr>
          <w:rFonts w:ascii="Times New Roman" w:hAnsi="Times New Roman" w:cs="Times New Roman"/>
          <w:sz w:val="28"/>
          <w:szCs w:val="28"/>
        </w:rPr>
        <w:t>на 2023</w:t>
      </w:r>
      <w:r w:rsidR="00BA580A" w:rsidRPr="007C5F3E">
        <w:rPr>
          <w:rFonts w:ascii="Times New Roman" w:hAnsi="Times New Roman" w:cs="Times New Roman"/>
          <w:sz w:val="28"/>
          <w:szCs w:val="28"/>
        </w:rPr>
        <w:t xml:space="preserve"> год могут направляться на покрытие в 202</w:t>
      </w:r>
      <w:r w:rsidR="003939BB" w:rsidRPr="007C5F3E">
        <w:rPr>
          <w:rFonts w:ascii="Times New Roman" w:hAnsi="Times New Roman" w:cs="Times New Roman"/>
          <w:sz w:val="28"/>
          <w:szCs w:val="28"/>
        </w:rPr>
        <w:t>3</w:t>
      </w:r>
      <w:r w:rsidR="00BA580A" w:rsidRPr="007C5F3E">
        <w:rPr>
          <w:rFonts w:ascii="Times New Roman" w:hAnsi="Times New Roman" w:cs="Times New Roman"/>
          <w:sz w:val="28"/>
          <w:szCs w:val="28"/>
        </w:rPr>
        <w:t xml:space="preserve"> году временных кассовых разрывов в случае их возникновения в ходе исполнения областного бюджета</w:t>
      </w:r>
      <w:r w:rsidRPr="007C5F3E">
        <w:rPr>
          <w:rFonts w:ascii="Times New Roman" w:hAnsi="Times New Roman" w:cs="Times New Roman"/>
          <w:sz w:val="28"/>
          <w:szCs w:val="28"/>
        </w:rPr>
        <w:t>;</w:t>
      </w:r>
    </w:p>
    <w:p w14:paraId="1FC6FD29" w14:textId="1C9FF9CC"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5) в объеме, не превышающем разницы между остатками, образовавшимися в связи с 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используются в следующем порядке:</w:t>
      </w:r>
    </w:p>
    <w:p w14:paraId="2FEADAB3" w14:textId="4A56798F"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путем внесения изменений в настоящий </w:t>
      </w:r>
      <w:r w:rsidR="007F5867" w:rsidRPr="007C5F3E">
        <w:rPr>
          <w:rFonts w:ascii="Times New Roman" w:hAnsi="Times New Roman" w:cs="Times New Roman"/>
          <w:sz w:val="28"/>
          <w:szCs w:val="28"/>
        </w:rPr>
        <w:t>з</w:t>
      </w:r>
      <w:r w:rsidRPr="007C5F3E">
        <w:rPr>
          <w:rFonts w:ascii="Times New Roman" w:hAnsi="Times New Roman" w:cs="Times New Roman"/>
          <w:sz w:val="28"/>
          <w:szCs w:val="28"/>
        </w:rPr>
        <w:t>акон, предусматривающих увеличение бюджетных ассигнований на реализацию государственных программ, непрограммных направлений деятельности, в том числе на</w:t>
      </w:r>
      <w:r w:rsidR="00F362E3" w:rsidRPr="007C5F3E">
        <w:rPr>
          <w:rFonts w:ascii="Times New Roman" w:hAnsi="Times New Roman" w:cs="Times New Roman"/>
          <w:sz w:val="28"/>
          <w:szCs w:val="28"/>
        </w:rPr>
        <w:t> </w:t>
      </w:r>
      <w:r w:rsidRPr="007C5F3E">
        <w:rPr>
          <w:rFonts w:ascii="Times New Roman" w:hAnsi="Times New Roman" w:cs="Times New Roman"/>
          <w:sz w:val="28"/>
          <w:szCs w:val="28"/>
        </w:rPr>
        <w:t>увеличение размера резервного фонда Правительства Тверской области;</w:t>
      </w:r>
    </w:p>
    <w:p w14:paraId="5FD4BF78" w14:textId="7AA82A4F"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путем внесения изменений в сводную бюджетную роспись без внесения изменений в </w:t>
      </w:r>
      <w:r w:rsidR="007D05E0" w:rsidRPr="007C5F3E">
        <w:rPr>
          <w:rFonts w:ascii="Times New Roman" w:hAnsi="Times New Roman" w:cs="Times New Roman"/>
          <w:sz w:val="28"/>
          <w:szCs w:val="28"/>
        </w:rPr>
        <w:t>з</w:t>
      </w:r>
      <w:r w:rsidRPr="007C5F3E">
        <w:rPr>
          <w:rFonts w:ascii="Times New Roman" w:hAnsi="Times New Roman" w:cs="Times New Roman"/>
          <w:sz w:val="28"/>
          <w:szCs w:val="28"/>
        </w:rPr>
        <w:t>акон об областном бюджете на основании пункта 1 статьи 3</w:t>
      </w:r>
      <w:r w:rsidR="002C2EE9">
        <w:rPr>
          <w:rFonts w:ascii="Times New Roman" w:hAnsi="Times New Roman" w:cs="Times New Roman"/>
          <w:sz w:val="28"/>
          <w:szCs w:val="28"/>
        </w:rPr>
        <w:t>7</w:t>
      </w:r>
      <w:r w:rsidRPr="007C5F3E">
        <w:rPr>
          <w:rFonts w:ascii="Times New Roman" w:hAnsi="Times New Roman" w:cs="Times New Roman"/>
          <w:sz w:val="28"/>
          <w:szCs w:val="28"/>
        </w:rPr>
        <w:t xml:space="preserve"> настоящего </w:t>
      </w:r>
      <w:r w:rsidR="007D05E0" w:rsidRPr="007C5F3E">
        <w:rPr>
          <w:rFonts w:ascii="Times New Roman" w:hAnsi="Times New Roman" w:cs="Times New Roman"/>
          <w:sz w:val="28"/>
          <w:szCs w:val="28"/>
        </w:rPr>
        <w:t>з</w:t>
      </w:r>
      <w:r w:rsidRPr="007C5F3E">
        <w:rPr>
          <w:rFonts w:ascii="Times New Roman" w:hAnsi="Times New Roman" w:cs="Times New Roman"/>
          <w:sz w:val="28"/>
          <w:szCs w:val="28"/>
        </w:rPr>
        <w:t>акона.</w:t>
      </w:r>
    </w:p>
    <w:p w14:paraId="7FC25281"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5CE41EFD" w14:textId="6EE7F2DE" w:rsidR="00635FA8" w:rsidRPr="007C5F3E" w:rsidRDefault="00635FA8"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34</w:t>
      </w:r>
    </w:p>
    <w:p w14:paraId="3685C121"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444ED412"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1. 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14:paraId="1F2AA283"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14:paraId="41A94B9D"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bookmarkStart w:id="6" w:name="P329"/>
      <w:bookmarkEnd w:id="6"/>
      <w:r w:rsidRPr="007C5F3E">
        <w:rPr>
          <w:rFonts w:ascii="Times New Roman" w:hAnsi="Times New Roman" w:cs="Times New Roman"/>
          <w:sz w:val="28"/>
          <w:szCs w:val="28"/>
        </w:rPr>
        <w:t>1) в размере до 100 процентов включительно от цены государственного контракта (договора) - по государственным контрактам (договорам):</w:t>
      </w:r>
    </w:p>
    <w:p w14:paraId="16C69F94"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а) об оказании услуг связи;</w:t>
      </w:r>
    </w:p>
    <w:p w14:paraId="5CE4A690"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б) о подписке на печатные издания и об их приобретении;</w:t>
      </w:r>
    </w:p>
    <w:p w14:paraId="4AD6CC30"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в) об обучении, в том числе на курсах повышения квалификации и семинарах;</w:t>
      </w:r>
    </w:p>
    <w:p w14:paraId="2D641A2A"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г) об участии в семинарах;</w:t>
      </w:r>
    </w:p>
    <w:p w14:paraId="744C9718"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д) о приобретении авиа- и железнодорожных билетов;</w:t>
      </w:r>
    </w:p>
    <w:p w14:paraId="394D6BC1"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е) о приобретении билетов для проезда городским и пригородным транспортом;</w:t>
      </w:r>
    </w:p>
    <w:p w14:paraId="6A2BA4A6"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ж) на приобретение путевок на санаторно-курортное лечение;</w:t>
      </w:r>
    </w:p>
    <w:p w14:paraId="275876D5"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з) на приобретение путевок для детей-сирот и детей, оставшихся без попечения родителей, проживающих в интернатных учреждениях Тверской области;</w:t>
      </w:r>
    </w:p>
    <w:p w14:paraId="07D38CE5"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и) 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14:paraId="59D0D38E" w14:textId="205E1BC2"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к)</w:t>
      </w:r>
      <w:r w:rsidR="003B2984" w:rsidRPr="007C5F3E">
        <w:rPr>
          <w:rFonts w:ascii="Times New Roman" w:hAnsi="Times New Roman" w:cs="Times New Roman"/>
          <w:sz w:val="28"/>
          <w:szCs w:val="28"/>
        </w:rPr>
        <w:t xml:space="preserve"> </w:t>
      </w:r>
      <w:r w:rsidRPr="007C5F3E">
        <w:rPr>
          <w:rFonts w:ascii="Times New Roman" w:hAnsi="Times New Roman" w:cs="Times New Roman"/>
          <w:sz w:val="28"/>
          <w:szCs w:val="28"/>
        </w:rPr>
        <w:t>по договорам обязательного страхования гражданской ответственности владельцев транспортных средств;</w:t>
      </w:r>
    </w:p>
    <w:p w14:paraId="3B50C86D"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л) по договорам обязательного государственного страхования жизни и здоровья государственных гражданских служащих Тверской области;</w:t>
      </w:r>
    </w:p>
    <w:p w14:paraId="2525CF45"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м) 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имплантантов;</w:t>
      </w:r>
    </w:p>
    <w:p w14:paraId="368D6375"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н) по расходам, связанным с участием в международных, общероссийских, межрегиональных, региональных мероприятиях;</w:t>
      </w:r>
    </w:p>
    <w:p w14:paraId="692D4DBA"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 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14:paraId="0A0BCAB1" w14:textId="365CBB94"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 по государственным контрактам (договорам) о поставке товаров, выполнении работ, оказании услуг, связанных со строительным процессом, по</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следующему перечню:</w:t>
      </w:r>
    </w:p>
    <w:p w14:paraId="016B8DEB"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14:paraId="16302AE5"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определение и предоставление технических условий подключения объекта к сетям инженерно-технического обеспечения;</w:t>
      </w:r>
    </w:p>
    <w:p w14:paraId="50EA4159"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подготовка рыбоводно-биологических обоснований;</w:t>
      </w:r>
    </w:p>
    <w:p w14:paraId="45D9D47A"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проведение лабораторных исследований и испытаний;</w:t>
      </w:r>
    </w:p>
    <w:p w14:paraId="50B92615"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14:paraId="69F6E4B2"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изготовление межевого плана;</w:t>
      </w:r>
    </w:p>
    <w:p w14:paraId="3FB05E2D"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изготовление акта выбора земельного участка под строительство объекта;</w:t>
      </w:r>
    </w:p>
    <w:p w14:paraId="6C19B232"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чертеж градостроительного плана земельного участка;</w:t>
      </w:r>
    </w:p>
    <w:p w14:paraId="30D61DCE"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оплата восстановительной стоимости сносимых зеленых насаждений;</w:t>
      </w:r>
    </w:p>
    <w:p w14:paraId="21422235"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оплата услуг субъектов естественных монополий;</w:t>
      </w:r>
    </w:p>
    <w:p w14:paraId="012711D7"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р) приобретение (выпуск) сертификата ключа проверки электронной подписи с ключевым носителем и связанного с ним программного обеспечения;</w:t>
      </w:r>
    </w:p>
    <w:p w14:paraId="52E41CA0" w14:textId="4F87BC21"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2) в размере до 100 процентов включительно от цены государственного контракта (договора) (если иное не предусмотрено законодательством) по</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государственным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с</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142B16D2" w14:textId="4E063B4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в размере, не превышающем 90 процентов от цены государственного контракта (договора) (если иное не установлено законодательством), при</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наличии в указанном государственном контракте (договоре), а также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контракте (договоре), заключаемом в рамках его исполнения, условия об осуществлении казначейского сопровождения указанных авансовых платежей - в соответствии с 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14:paraId="54173C6C" w14:textId="4FAD900F"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в размере, не превышающем 30 процентов цены государственного контракта (договора), - по государственным контрактам (договорам) на</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приобретение бланков исполнительных листов;</w:t>
      </w:r>
    </w:p>
    <w:p w14:paraId="1A75D5AD" w14:textId="52D12BAC"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5) в размере, не превышающем 30 процентов цены государственного контракта (договора), по остальным государственным контрактам (договорам) (если иное не предусмотрено законодательством) - в соответствии с решением Законодательного Собрания Тверской области, государственного органа Тверской области, устанавливающим право соответственно законодательного (представительного) органа государственной власти Тверской области, государственного органа Тверской области предусматривать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государственном контракте (договоре) авансовый платеж и определяющим конкретный размер такого авансового платежа.</w:t>
      </w:r>
    </w:p>
    <w:p w14:paraId="35930A8A" w14:textId="3AF52F2C"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 xml:space="preserve">3. </w:t>
      </w:r>
      <w:r w:rsidR="00294544" w:rsidRPr="007C5F3E">
        <w:rPr>
          <w:rFonts w:ascii="Times New Roman" w:hAnsi="Times New Roman" w:cs="Times New Roman"/>
          <w:sz w:val="28"/>
          <w:szCs w:val="28"/>
        </w:rPr>
        <w:t>Исполнительный орган государственной власти Тверской области, государственное казенное учреждение Тверской области при заключении государственных контрактов (договоров) на поставку товаров, выполнение работ, оказание услуг вправе предусматривать авансовые платежи в</w:t>
      </w:r>
      <w:r w:rsidR="003B2984" w:rsidRPr="007C5F3E">
        <w:rPr>
          <w:rFonts w:ascii="Times New Roman" w:hAnsi="Times New Roman" w:cs="Times New Roman"/>
          <w:sz w:val="28"/>
          <w:szCs w:val="28"/>
        </w:rPr>
        <w:t> </w:t>
      </w:r>
      <w:r w:rsidR="00294544" w:rsidRPr="007C5F3E">
        <w:rPr>
          <w:rFonts w:ascii="Times New Roman" w:hAnsi="Times New Roman" w:cs="Times New Roman"/>
          <w:sz w:val="28"/>
          <w:szCs w:val="28"/>
        </w:rPr>
        <w:t>соответствии с решением Правительства Тверской области, устанавливающим право соответственно исполнительного органа государственной власти Тверской области, государственного казенного учреждения Тверской области предусматривать в государственном контракте (договоре) авансовый платеж и определяющим конкретный размер такого авансового платежа, за исключением случаев, указанных в пунктах 1 и 4 части 2 настоящей статьи</w:t>
      </w:r>
      <w:r w:rsidRPr="007C5F3E">
        <w:rPr>
          <w:rFonts w:ascii="Times New Roman" w:hAnsi="Times New Roman" w:cs="Times New Roman"/>
          <w:sz w:val="28"/>
          <w:szCs w:val="28"/>
        </w:rPr>
        <w:t>.</w:t>
      </w:r>
    </w:p>
    <w:p w14:paraId="65082EEA" w14:textId="77777777" w:rsidR="00294544" w:rsidRPr="007C5F3E" w:rsidRDefault="00294544"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14:paraId="05FCBE99" w14:textId="77777777" w:rsidR="00294544" w:rsidRPr="007C5F3E" w:rsidRDefault="00294544"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авансовые платежи в размере до 100 процентов включительно от цены контракта (договора) по контрактам (договорам) на поставку товаров, выполнение работ, оказание услуг, указанных в пункте 1 части 2 настоящей статьи;</w:t>
      </w:r>
    </w:p>
    <w:p w14:paraId="4C28A329" w14:textId="30D04000" w:rsidR="00294544" w:rsidRPr="007C5F3E" w:rsidRDefault="00294544"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авансовые платежи по остальным контрактам (договорам) – в</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соответствии с 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14:paraId="4E0842D8" w14:textId="77777777" w:rsidR="00294544" w:rsidRPr="007C5F3E" w:rsidRDefault="00294544"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5. Получатели средств областного бюджета, государственные бюджетные учреждения Тверской области и государственные автономные учреждения Тверской области при заключении государственных контрактов (договоров) на поставку товаров, выполнение работ, оказание услуг, контрактов (договоров) на поставку товаров, выполнение работ, оказание услуг вправе предусматривать авансовые платежи в порядке, установленном настоящей статьей, если иное не установлено федеральным законодательством.</w:t>
      </w:r>
    </w:p>
    <w:p w14:paraId="2DF94857"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4F58EC59" w14:textId="44D22D64" w:rsidR="00635FA8" w:rsidRPr="007C5F3E" w:rsidRDefault="00AC59AF"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35</w:t>
      </w:r>
    </w:p>
    <w:p w14:paraId="216FFBC2"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601A0AC1" w14:textId="6012C4BD"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в 202</w:t>
      </w:r>
      <w:r w:rsidR="00643932"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казначейскому сопровождению подлежат следующие средства, предоставляемые из областного бюджета:</w:t>
      </w:r>
    </w:p>
    <w:p w14:paraId="621B80AD" w14:textId="29ADA055"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1) средства, в отношении которых нормативными правовыми (правовыми) актами Правительства Тверской области принято решение об</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осуществлении казначейского сопровождения:</w:t>
      </w:r>
    </w:p>
    <w:p w14:paraId="542462A2" w14:textId="7777777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bookmarkStart w:id="7" w:name="P369"/>
      <w:bookmarkEnd w:id="7"/>
      <w:r w:rsidRPr="007C5F3E">
        <w:rPr>
          <w:rFonts w:ascii="Times New Roman" w:hAnsi="Times New Roman" w:cs="Times New Roman"/>
          <w:sz w:val="28"/>
          <w:szCs w:val="28"/>
        </w:rPr>
        <w:t xml:space="preserve">а) субсидии, в том числе гранты в форме субсидий, юридическим лицам (за исключением субсидий государственным бюджетным учреждениям Тверской области и государственным автономным учреждениям Тверской области), индивидуальным предпринимателям, крестьянским (фермерским) хозяйствам и бюджетные инвестиции юридическим лицам, предоставляемые в соответствии со </w:t>
      </w:r>
      <w:hyperlink r:id="rId32" w:history="1">
        <w:r w:rsidRPr="007C5F3E">
          <w:rPr>
            <w:rFonts w:ascii="Times New Roman" w:hAnsi="Times New Roman" w:cs="Times New Roman"/>
            <w:sz w:val="28"/>
            <w:szCs w:val="28"/>
          </w:rPr>
          <w:t>статьей 80</w:t>
        </w:r>
      </w:hyperlink>
      <w:r w:rsidRPr="007C5F3E">
        <w:rPr>
          <w:rFonts w:ascii="Times New Roman" w:hAnsi="Times New Roman" w:cs="Times New Roman"/>
          <w:sz w:val="28"/>
          <w:szCs w:val="28"/>
        </w:rPr>
        <w:t xml:space="preserve"> Бюджетного кодекса Российской Федерации;</w:t>
      </w:r>
    </w:p>
    <w:p w14:paraId="12E8CF60" w14:textId="6A2478EF"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bookmarkStart w:id="8" w:name="P370"/>
      <w:bookmarkEnd w:id="8"/>
      <w:r w:rsidRPr="007C5F3E">
        <w:rPr>
          <w:rFonts w:ascii="Times New Roman" w:hAnsi="Times New Roman" w:cs="Times New Roman"/>
          <w:sz w:val="28"/>
          <w:szCs w:val="28"/>
        </w:rPr>
        <w:t xml:space="preserve">б) взносы в уставные (складочные) капиталы юридических лиц, источником финансового обеспечения которых являются субсидии и бюджетные инвестиции, указанные в подпункте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а</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 настоящего пункта;</w:t>
      </w:r>
    </w:p>
    <w:p w14:paraId="08684648" w14:textId="2DA48C99"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bookmarkStart w:id="9" w:name="P371"/>
      <w:bookmarkEnd w:id="9"/>
      <w:r w:rsidRPr="007C5F3E">
        <w:rPr>
          <w:rFonts w:ascii="Times New Roman" w:hAnsi="Times New Roman" w:cs="Times New Roman"/>
          <w:sz w:val="28"/>
          <w:szCs w:val="28"/>
        </w:rPr>
        <w:t xml:space="preserve">в) авансовые платежи по контрактам (договорам) о поставке товаров, выполнении работ, оказании услуг (далее - контракт (договор)), заключаемым получателями субсидий, в том числе грантов в форме субсидий, и бюджетных инвестиций, указанных в </w:t>
      </w:r>
      <w:hyperlink w:anchor="P369" w:history="1">
        <w:r w:rsidRPr="007C5F3E">
          <w:rPr>
            <w:rFonts w:ascii="Times New Roman" w:hAnsi="Times New Roman" w:cs="Times New Roman"/>
            <w:sz w:val="28"/>
            <w:szCs w:val="28"/>
          </w:rPr>
          <w:t xml:space="preserve">подпункте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а</w:t>
        </w:r>
        <w:r w:rsidR="0002069F" w:rsidRPr="007C5F3E">
          <w:rPr>
            <w:rFonts w:ascii="Times New Roman" w:hAnsi="Times New Roman" w:cs="Times New Roman"/>
            <w:sz w:val="28"/>
            <w:szCs w:val="28"/>
          </w:rPr>
          <w:t>»</w:t>
        </w:r>
      </w:hyperlink>
      <w:r w:rsidRPr="007C5F3E">
        <w:rPr>
          <w:rFonts w:ascii="Times New Roman" w:hAnsi="Times New Roman" w:cs="Times New Roman"/>
          <w:sz w:val="28"/>
          <w:szCs w:val="28"/>
        </w:rPr>
        <w:t xml:space="preserve"> настоящего пункта, а также получателями взносов, указанных в </w:t>
      </w:r>
      <w:hyperlink w:anchor="P370" w:history="1">
        <w:r w:rsidRPr="007C5F3E">
          <w:rPr>
            <w:rFonts w:ascii="Times New Roman" w:hAnsi="Times New Roman" w:cs="Times New Roman"/>
            <w:sz w:val="28"/>
            <w:szCs w:val="28"/>
          </w:rPr>
          <w:t xml:space="preserve">подпункте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б</w:t>
        </w:r>
        <w:r w:rsidR="0002069F" w:rsidRPr="007C5F3E">
          <w:rPr>
            <w:rFonts w:ascii="Times New Roman" w:hAnsi="Times New Roman" w:cs="Times New Roman"/>
            <w:sz w:val="28"/>
            <w:szCs w:val="28"/>
          </w:rPr>
          <w:t>»</w:t>
        </w:r>
      </w:hyperlink>
      <w:r w:rsidRPr="007C5F3E">
        <w:rPr>
          <w:rFonts w:ascii="Times New Roman" w:hAnsi="Times New Roman" w:cs="Times New Roman"/>
          <w:sz w:val="28"/>
          <w:szCs w:val="28"/>
        </w:rPr>
        <w:t xml:space="preserve"> настоящего пункта, с</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исполнителями по контрактам (договорам), источником финансового обеспечения которых являются такие субсидии, бюджетные инвестиции и взносы;</w:t>
      </w:r>
    </w:p>
    <w:p w14:paraId="235CF8AC" w14:textId="64317A53"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г) авансовые платежи по государственным контрактам о поставке товаров, выполнении работ, оказании услуг, заключаемым государственными заказчиками для государственных нужд Тверской области;</w:t>
      </w:r>
    </w:p>
    <w:p w14:paraId="40BCA105" w14:textId="50CC5DAB"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bookmarkStart w:id="10" w:name="P373"/>
      <w:bookmarkEnd w:id="10"/>
      <w:r w:rsidRPr="007C5F3E">
        <w:rPr>
          <w:rFonts w:ascii="Times New Roman" w:hAnsi="Times New Roman" w:cs="Times New Roman"/>
          <w:sz w:val="28"/>
          <w:szCs w:val="28"/>
        </w:rPr>
        <w:t xml:space="preserve">д) авансовые платежи по контрактам (договорам), заключаемым </w:t>
      </w:r>
      <w:r w:rsidR="008A1929" w:rsidRPr="007C5F3E">
        <w:rPr>
          <w:rFonts w:ascii="Times New Roman" w:hAnsi="Times New Roman" w:cs="Times New Roman"/>
          <w:sz w:val="28"/>
          <w:szCs w:val="28"/>
        </w:rPr>
        <w:t xml:space="preserve">государственными бюджетными </w:t>
      </w:r>
      <w:r w:rsidRPr="007C5F3E">
        <w:rPr>
          <w:rFonts w:ascii="Times New Roman" w:hAnsi="Times New Roman" w:cs="Times New Roman"/>
          <w:sz w:val="28"/>
          <w:szCs w:val="28"/>
        </w:rPr>
        <w:t>учреждениями Тверской области и государственными автономными учреждениями Тверской области, лицевые счета которым открыты в</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Министерстве финансов Тверской области;</w:t>
      </w:r>
    </w:p>
    <w:p w14:paraId="1F7A220C" w14:textId="036DC1E0"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е) авансовые платежи по договорам о поставке товаров, выполнении работ, оказании услуг, заключаемым исполнителями и соисполнителями в</w:t>
      </w:r>
      <w:r w:rsidR="005F377A" w:rsidRPr="007C5F3E">
        <w:rPr>
          <w:rFonts w:ascii="Times New Roman" w:hAnsi="Times New Roman" w:cs="Times New Roman"/>
          <w:sz w:val="28"/>
          <w:szCs w:val="28"/>
        </w:rPr>
        <w:t> </w:t>
      </w:r>
      <w:r w:rsidRPr="007C5F3E">
        <w:rPr>
          <w:rFonts w:ascii="Times New Roman" w:hAnsi="Times New Roman" w:cs="Times New Roman"/>
          <w:sz w:val="28"/>
          <w:szCs w:val="28"/>
        </w:rPr>
        <w:t xml:space="preserve">рамках исполнения указанных в </w:t>
      </w:r>
      <w:hyperlink w:anchor="P371" w:history="1">
        <w:r w:rsidRPr="007C5F3E">
          <w:rPr>
            <w:rFonts w:ascii="Times New Roman" w:hAnsi="Times New Roman" w:cs="Times New Roman"/>
            <w:sz w:val="28"/>
            <w:szCs w:val="28"/>
          </w:rPr>
          <w:t xml:space="preserve">подпунктах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в</w:t>
        </w:r>
        <w:r w:rsidR="0002069F" w:rsidRPr="007C5F3E">
          <w:rPr>
            <w:rFonts w:ascii="Times New Roman" w:hAnsi="Times New Roman" w:cs="Times New Roman"/>
            <w:sz w:val="28"/>
            <w:szCs w:val="28"/>
          </w:rPr>
          <w:t>»</w:t>
        </w:r>
      </w:hyperlink>
      <w:r w:rsidRPr="007C5F3E">
        <w:rPr>
          <w:rFonts w:ascii="Times New Roman" w:hAnsi="Times New Roman" w:cs="Times New Roman"/>
          <w:sz w:val="28"/>
          <w:szCs w:val="28"/>
        </w:rPr>
        <w:t xml:space="preserve"> - </w:t>
      </w:r>
      <w:hyperlink w:anchor="P373" w:history="1">
        <w:r w:rsidR="0002069F" w:rsidRPr="007C5F3E">
          <w:rPr>
            <w:rFonts w:ascii="Times New Roman" w:hAnsi="Times New Roman" w:cs="Times New Roman"/>
            <w:sz w:val="28"/>
            <w:szCs w:val="28"/>
          </w:rPr>
          <w:t>«</w:t>
        </w:r>
        <w:r w:rsidRPr="007C5F3E">
          <w:rPr>
            <w:rFonts w:ascii="Times New Roman" w:hAnsi="Times New Roman" w:cs="Times New Roman"/>
            <w:sz w:val="28"/>
            <w:szCs w:val="28"/>
          </w:rPr>
          <w:t>д</w:t>
        </w:r>
        <w:r w:rsidR="0002069F" w:rsidRPr="007C5F3E">
          <w:rPr>
            <w:rFonts w:ascii="Times New Roman" w:hAnsi="Times New Roman" w:cs="Times New Roman"/>
            <w:sz w:val="28"/>
            <w:szCs w:val="28"/>
          </w:rPr>
          <w:t>»</w:t>
        </w:r>
      </w:hyperlink>
      <w:r w:rsidRPr="007C5F3E">
        <w:rPr>
          <w:rFonts w:ascii="Times New Roman" w:hAnsi="Times New Roman" w:cs="Times New Roman"/>
          <w:sz w:val="28"/>
          <w:szCs w:val="28"/>
        </w:rPr>
        <w:t xml:space="preserve"> настоящего пункта государственных контрактов, контрактов (договоров);</w:t>
      </w:r>
    </w:p>
    <w:p w14:paraId="2B78E90C" w14:textId="65807B37"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2) средства, которые в 2020, 2021 годах перечислялись на лицевой счет, открытый в Министерстве финансов Тверской области, предназначенный для учета операций со средствами юридических лиц, не являющихся участниками бюджетного процесса, получателю субсидии по соглашению, исполнителю </w:t>
      </w:r>
      <w:r w:rsidRPr="007C5F3E">
        <w:rPr>
          <w:rFonts w:ascii="Times New Roman" w:hAnsi="Times New Roman" w:cs="Times New Roman"/>
          <w:sz w:val="28"/>
          <w:szCs w:val="28"/>
        </w:rPr>
        <w:lastRenderedPageBreak/>
        <w:t>(подрядчику, поставщику) по государственному контракту, соисполнителю по</w:t>
      </w:r>
      <w:r w:rsidR="00322316" w:rsidRPr="007C5F3E">
        <w:rPr>
          <w:rFonts w:ascii="Times New Roman" w:hAnsi="Times New Roman" w:cs="Times New Roman"/>
          <w:sz w:val="28"/>
          <w:szCs w:val="28"/>
        </w:rPr>
        <w:t> </w:t>
      </w:r>
      <w:r w:rsidRPr="007C5F3E">
        <w:rPr>
          <w:rFonts w:ascii="Times New Roman" w:hAnsi="Times New Roman" w:cs="Times New Roman"/>
          <w:sz w:val="28"/>
          <w:szCs w:val="28"/>
        </w:rPr>
        <w:t>договорам о поставке товаров, выполнении работ, оказании услуг, заключаемым исполнителем и соисполнителями в рамках исполнения указанных в настоящем пункте государственных контрактов, до полного исполнения соглашений о предоставлении субсидий, государственных контрактов, договоров о поставке товаров, выполнении работ, оказании услуг;</w:t>
      </w:r>
    </w:p>
    <w:p w14:paraId="58913E29" w14:textId="116364AD"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авансовые платежи по контрактам (договорам), заключаемым получателями субсидий, в том числе грантов в форме субсидий, указанными в</w:t>
      </w:r>
      <w:r w:rsidR="008A1929" w:rsidRPr="007C5F3E">
        <w:rPr>
          <w:rFonts w:ascii="Times New Roman" w:hAnsi="Times New Roman" w:cs="Times New Roman"/>
          <w:sz w:val="28"/>
          <w:szCs w:val="28"/>
        </w:rPr>
        <w:t> </w:t>
      </w:r>
      <w:r w:rsidRPr="007C5F3E">
        <w:rPr>
          <w:rFonts w:ascii="Times New Roman" w:hAnsi="Times New Roman" w:cs="Times New Roman"/>
          <w:sz w:val="28"/>
          <w:szCs w:val="28"/>
        </w:rPr>
        <w:t>пунктах 5, 6 настоящей статьи, источником финансового обеспечения которых являются такие субсидии;</w:t>
      </w:r>
    </w:p>
    <w:p w14:paraId="570A8BB3" w14:textId="5942F45D"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4) авансовые платежи по договорам о поставке товаров, выполнении работ, оказании услуг, заключаемым исполнителями и соисполнителями в</w:t>
      </w:r>
      <w:r w:rsidR="008A1929" w:rsidRPr="007C5F3E">
        <w:rPr>
          <w:rFonts w:ascii="Times New Roman" w:hAnsi="Times New Roman" w:cs="Times New Roman"/>
          <w:sz w:val="28"/>
          <w:szCs w:val="28"/>
        </w:rPr>
        <w:t> </w:t>
      </w:r>
      <w:r w:rsidRPr="007C5F3E">
        <w:rPr>
          <w:rFonts w:ascii="Times New Roman" w:hAnsi="Times New Roman" w:cs="Times New Roman"/>
          <w:sz w:val="28"/>
          <w:szCs w:val="28"/>
        </w:rPr>
        <w:t>рамках исполнения указанных в пункте 3 настоящей статьи контрактов (договоров);</w:t>
      </w:r>
    </w:p>
    <w:p w14:paraId="4A9E45F1" w14:textId="5159106F"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5) субсидии Фонду развития промышленности Тверской области на</w:t>
      </w:r>
      <w:r w:rsidR="008A1929" w:rsidRPr="007C5F3E">
        <w:rPr>
          <w:rFonts w:ascii="Times New Roman" w:hAnsi="Times New Roman" w:cs="Times New Roman"/>
          <w:sz w:val="28"/>
          <w:szCs w:val="28"/>
        </w:rPr>
        <w:t> </w:t>
      </w:r>
      <w:r w:rsidRPr="007C5F3E">
        <w:rPr>
          <w:rFonts w:ascii="Times New Roman" w:hAnsi="Times New Roman" w:cs="Times New Roman"/>
          <w:sz w:val="28"/>
          <w:szCs w:val="28"/>
        </w:rPr>
        <w:t xml:space="preserve">обеспечение его деятельности, в целях достижения результатов национального </w:t>
      </w:r>
      <w:hyperlink r:id="rId33" w:history="1">
        <w:r w:rsidRPr="007C5F3E">
          <w:rPr>
            <w:rFonts w:ascii="Times New Roman" w:hAnsi="Times New Roman" w:cs="Times New Roman"/>
            <w:sz w:val="28"/>
            <w:szCs w:val="28"/>
          </w:rPr>
          <w:t>проекта</w:t>
        </w:r>
      </w:hyperlink>
      <w:r w:rsidRPr="007C5F3E">
        <w:rPr>
          <w:rFonts w:ascii="Times New Roman" w:hAnsi="Times New Roman" w:cs="Times New Roman"/>
          <w:sz w:val="28"/>
          <w:szCs w:val="28"/>
        </w:rPr>
        <w:t xml:space="preserve">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Производительность труда</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w:t>
      </w:r>
    </w:p>
    <w:p w14:paraId="34EE0851" w14:textId="07F3979B"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6) субсидия Фонду капитального ремонта Тверской области на</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обеспечение его деятельности в виде имущественного взноса.</w:t>
      </w:r>
    </w:p>
    <w:p w14:paraId="2AC1D622"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69408D7F" w14:textId="5D26E25A" w:rsidR="00635FA8" w:rsidRPr="007C5F3E" w:rsidRDefault="00635FA8"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6</w:t>
      </w:r>
    </w:p>
    <w:p w14:paraId="6C813559"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33E88CF8" w14:textId="4F023CF1"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Губернатор Тверской области, органы государственной власти Тверской области, государственные органы Тверской области не вправе принимать в</w:t>
      </w:r>
      <w:r w:rsidR="005278E2" w:rsidRPr="007C5F3E">
        <w:rPr>
          <w:rFonts w:ascii="Times New Roman" w:hAnsi="Times New Roman" w:cs="Times New Roman"/>
          <w:sz w:val="28"/>
          <w:szCs w:val="28"/>
        </w:rPr>
        <w:t> </w:t>
      </w:r>
      <w:r w:rsidRPr="007C5F3E">
        <w:rPr>
          <w:rFonts w:ascii="Times New Roman" w:hAnsi="Times New Roman" w:cs="Times New Roman"/>
          <w:sz w:val="28"/>
          <w:szCs w:val="28"/>
        </w:rPr>
        <w:t>202</w:t>
      </w:r>
      <w:r w:rsidR="00571AC4"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 а также в случае формирования регионального проектного офиса.</w:t>
      </w:r>
    </w:p>
    <w:p w14:paraId="7B74E6D3"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4EC81999" w14:textId="59893D8E" w:rsidR="00635FA8" w:rsidRPr="007C5F3E" w:rsidRDefault="00635FA8"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w:t>
      </w:r>
      <w:r w:rsidR="00AC59AF" w:rsidRPr="007C5F3E">
        <w:rPr>
          <w:rFonts w:ascii="Times New Roman" w:hAnsi="Times New Roman" w:cs="Times New Roman"/>
          <w:sz w:val="28"/>
          <w:szCs w:val="28"/>
        </w:rPr>
        <w:t>7</w:t>
      </w:r>
    </w:p>
    <w:p w14:paraId="6D8AE09D"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03D7E5AB" w14:textId="53D3D8E0"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В сводную бюджетную роспись дополнительно к основаниям, установленным </w:t>
      </w:r>
      <w:hyperlink r:id="rId34" w:history="1">
        <w:r w:rsidRPr="007C5F3E">
          <w:rPr>
            <w:rFonts w:ascii="Times New Roman" w:hAnsi="Times New Roman" w:cs="Times New Roman"/>
            <w:sz w:val="28"/>
            <w:szCs w:val="28"/>
          </w:rPr>
          <w:t>пунктом 3 статьи 217</w:t>
        </w:r>
      </w:hyperlink>
      <w:r w:rsidRPr="007C5F3E">
        <w:rPr>
          <w:rFonts w:ascii="Times New Roman" w:hAnsi="Times New Roman" w:cs="Times New Roman"/>
          <w:sz w:val="28"/>
          <w:szCs w:val="28"/>
        </w:rPr>
        <w:t xml:space="preserve"> Бюджетного кодекса Российской Федерации, могут быть внесены изменения, в том числе путем введения новых </w:t>
      </w:r>
      <w:r w:rsidRPr="007C5F3E">
        <w:rPr>
          <w:rFonts w:ascii="Times New Roman" w:hAnsi="Times New Roman" w:cs="Times New Roman"/>
          <w:sz w:val="28"/>
          <w:szCs w:val="28"/>
        </w:rPr>
        <w:lastRenderedPageBreak/>
        <w:t>кодов классификации расходов областного бюджета, в соответствии с</w:t>
      </w:r>
      <w:r w:rsidR="005278E2" w:rsidRPr="007C5F3E">
        <w:rPr>
          <w:rFonts w:ascii="Times New Roman" w:hAnsi="Times New Roman" w:cs="Times New Roman"/>
          <w:sz w:val="28"/>
          <w:szCs w:val="28"/>
        </w:rPr>
        <w:t> </w:t>
      </w:r>
      <w:r w:rsidRPr="007C5F3E">
        <w:rPr>
          <w:rFonts w:ascii="Times New Roman" w:hAnsi="Times New Roman" w:cs="Times New Roman"/>
          <w:sz w:val="28"/>
          <w:szCs w:val="28"/>
        </w:rPr>
        <w:t>решениями руководителя Министерства финансов Тверской области без</w:t>
      </w:r>
      <w:r w:rsidR="005278E2" w:rsidRPr="007C5F3E">
        <w:rPr>
          <w:rFonts w:ascii="Times New Roman" w:hAnsi="Times New Roman" w:cs="Times New Roman"/>
          <w:sz w:val="28"/>
          <w:szCs w:val="28"/>
        </w:rPr>
        <w:t> </w:t>
      </w:r>
      <w:r w:rsidRPr="007C5F3E">
        <w:rPr>
          <w:rFonts w:ascii="Times New Roman" w:hAnsi="Times New Roman" w:cs="Times New Roman"/>
          <w:sz w:val="28"/>
          <w:szCs w:val="28"/>
        </w:rPr>
        <w:t xml:space="preserve">внесения изменений в настоящий </w:t>
      </w:r>
      <w:r w:rsidR="00F8208F" w:rsidRPr="007C5F3E">
        <w:rPr>
          <w:rFonts w:ascii="Times New Roman" w:hAnsi="Times New Roman" w:cs="Times New Roman"/>
          <w:sz w:val="28"/>
          <w:szCs w:val="28"/>
        </w:rPr>
        <w:t>з</w:t>
      </w:r>
      <w:r w:rsidRPr="007C5F3E">
        <w:rPr>
          <w:rFonts w:ascii="Times New Roman" w:hAnsi="Times New Roman" w:cs="Times New Roman"/>
          <w:sz w:val="28"/>
          <w:szCs w:val="28"/>
        </w:rPr>
        <w:t>акон по следующим основаниям:</w:t>
      </w:r>
    </w:p>
    <w:p w14:paraId="0C9283B3" w14:textId="5556DC53"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bookmarkStart w:id="11" w:name="P388"/>
      <w:bookmarkEnd w:id="11"/>
      <w:r w:rsidRPr="007C5F3E">
        <w:rPr>
          <w:rFonts w:ascii="Times New Roman" w:hAnsi="Times New Roman" w:cs="Times New Roman"/>
          <w:sz w:val="28"/>
          <w:szCs w:val="28"/>
        </w:rPr>
        <w:t>в случае увеличения бюджетных ассигнований за счет остатков средств областного бюджета на начало текущего финансового года в объеме, не</w:t>
      </w:r>
      <w:r w:rsidR="00A02824" w:rsidRPr="007C5F3E">
        <w:rPr>
          <w:rFonts w:ascii="Times New Roman" w:hAnsi="Times New Roman" w:cs="Times New Roman"/>
          <w:sz w:val="28"/>
          <w:szCs w:val="28"/>
        </w:rPr>
        <w:t> </w:t>
      </w:r>
      <w:r w:rsidRPr="007C5F3E">
        <w:rPr>
          <w:rFonts w:ascii="Times New Roman" w:hAnsi="Times New Roman" w:cs="Times New Roman"/>
          <w:sz w:val="28"/>
          <w:szCs w:val="28"/>
        </w:rPr>
        <w:t>превышающем разницы между остатками, образовавшимися в связи с</w:t>
      </w:r>
      <w:r w:rsidR="00A02824" w:rsidRPr="007C5F3E">
        <w:rPr>
          <w:rFonts w:ascii="Times New Roman" w:hAnsi="Times New Roman" w:cs="Times New Roman"/>
          <w:sz w:val="28"/>
          <w:szCs w:val="28"/>
        </w:rPr>
        <w:t> </w:t>
      </w:r>
      <w:r w:rsidRPr="007C5F3E">
        <w:rPr>
          <w:rFonts w:ascii="Times New Roman" w:hAnsi="Times New Roman" w:cs="Times New Roman"/>
          <w:sz w:val="28"/>
          <w:szCs w:val="28"/>
        </w:rPr>
        <w:t>неполным использованием бюджетных ассигнований в ходе исполнения областного бюджета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на цели, установленные для неиспользованных бюджетных ассигнований в отчетном финансовом году, на основании решений Правительства Тверской области;</w:t>
      </w:r>
    </w:p>
    <w:p w14:paraId="209DA751" w14:textId="3CEB102A"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на сумму остатков по состоянию на 1 января текущего финансового года средств дорожного фонда Тверской области, не использованных в</w:t>
      </w:r>
      <w:r w:rsidR="003C15B1" w:rsidRPr="007C5F3E">
        <w:rPr>
          <w:rFonts w:ascii="Times New Roman" w:hAnsi="Times New Roman" w:cs="Times New Roman"/>
          <w:sz w:val="28"/>
          <w:szCs w:val="28"/>
        </w:rPr>
        <w:t> </w:t>
      </w:r>
      <w:r w:rsidRPr="007C5F3E">
        <w:rPr>
          <w:rFonts w:ascii="Times New Roman" w:hAnsi="Times New Roman" w:cs="Times New Roman"/>
          <w:sz w:val="28"/>
          <w:szCs w:val="28"/>
        </w:rPr>
        <w:t>отчетном финансовом году;</w:t>
      </w:r>
    </w:p>
    <w:p w14:paraId="5B28983B" w14:textId="20D7F0E7"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в случае увеличения бюджетных ассигнований на предоставление из</w:t>
      </w:r>
      <w:r w:rsidR="003B2984" w:rsidRPr="007C5F3E">
        <w:rPr>
          <w:rFonts w:ascii="Times New Roman" w:hAnsi="Times New Roman" w:cs="Times New Roman"/>
          <w:sz w:val="28"/>
          <w:szCs w:val="28"/>
        </w:rPr>
        <w:t> </w:t>
      </w:r>
      <w:r w:rsidRPr="007C5F3E">
        <w:rPr>
          <w:rFonts w:ascii="Times New Roman" w:hAnsi="Times New Roman" w:cs="Times New Roman"/>
          <w:sz w:val="28"/>
          <w:szCs w:val="28"/>
        </w:rPr>
        <w:t>областного бюджета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местного бюджета на оплату муниципальных контрактов, заключенных от имени муниципальных образований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14:paraId="3F64E60D" w14:textId="361CE09E"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при утверждении </w:t>
      </w:r>
      <w:r w:rsidR="00147B8B" w:rsidRPr="007C5F3E">
        <w:rPr>
          <w:rFonts w:ascii="Times New Roman" w:hAnsi="Times New Roman" w:cs="Times New Roman"/>
          <w:sz w:val="28"/>
          <w:szCs w:val="28"/>
        </w:rPr>
        <w:t>ф</w:t>
      </w:r>
      <w:r w:rsidRPr="007C5F3E">
        <w:rPr>
          <w:rFonts w:ascii="Times New Roman" w:hAnsi="Times New Roman" w:cs="Times New Roman"/>
          <w:sz w:val="28"/>
          <w:szCs w:val="28"/>
        </w:rPr>
        <w:t xml:space="preserve">едеральным </w:t>
      </w:r>
      <w:r w:rsidRPr="00B16580">
        <w:rPr>
          <w:rFonts w:ascii="Times New Roman" w:hAnsi="Times New Roman" w:cs="Times New Roman"/>
          <w:sz w:val="28"/>
          <w:szCs w:val="28"/>
        </w:rPr>
        <w:t>законом о федеральном бюджете на</w:t>
      </w:r>
      <w:r w:rsidR="005278E2" w:rsidRPr="00B16580">
        <w:rPr>
          <w:rFonts w:ascii="Times New Roman" w:hAnsi="Times New Roman" w:cs="Times New Roman"/>
          <w:sz w:val="28"/>
          <w:szCs w:val="28"/>
        </w:rPr>
        <w:t> </w:t>
      </w:r>
      <w:r w:rsidRPr="00B16580">
        <w:rPr>
          <w:rFonts w:ascii="Times New Roman" w:hAnsi="Times New Roman" w:cs="Times New Roman"/>
          <w:sz w:val="28"/>
          <w:szCs w:val="28"/>
        </w:rPr>
        <w:t>текущий финансовый год</w:t>
      </w:r>
      <w:r w:rsidR="00B16580">
        <w:rPr>
          <w:rFonts w:ascii="Times New Roman" w:hAnsi="Times New Roman" w:cs="Times New Roman"/>
          <w:sz w:val="28"/>
          <w:szCs w:val="28"/>
        </w:rPr>
        <w:t xml:space="preserve"> и плановый период</w:t>
      </w:r>
      <w:r w:rsidRPr="007C5F3E">
        <w:rPr>
          <w:rFonts w:ascii="Times New Roman" w:hAnsi="Times New Roman" w:cs="Times New Roman"/>
          <w:sz w:val="28"/>
          <w:szCs w:val="28"/>
        </w:rPr>
        <w:t>,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14:paraId="1CDA59AA" w14:textId="4A9748A0"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при заключении соглашений с некоммерческими организациями о</w:t>
      </w:r>
      <w:r w:rsidR="005278E2" w:rsidRPr="007C5F3E">
        <w:rPr>
          <w:rFonts w:ascii="Times New Roman" w:hAnsi="Times New Roman" w:cs="Times New Roman"/>
          <w:sz w:val="28"/>
          <w:szCs w:val="28"/>
        </w:rPr>
        <w:t> </w:t>
      </w:r>
      <w:r w:rsidRPr="007C5F3E">
        <w:rPr>
          <w:rFonts w:ascii="Times New Roman" w:hAnsi="Times New Roman" w:cs="Times New Roman"/>
          <w:sz w:val="28"/>
          <w:szCs w:val="28"/>
        </w:rPr>
        <w:t>предоставлении целевых средств областному бюджету;</w:t>
      </w:r>
    </w:p>
    <w:p w14:paraId="7FAE9988" w14:textId="0F917D7F"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в случае внесения изменений в государственную </w:t>
      </w:r>
      <w:hyperlink r:id="rId35" w:history="1">
        <w:r w:rsidRPr="007C5F3E">
          <w:rPr>
            <w:rFonts w:ascii="Times New Roman" w:hAnsi="Times New Roman" w:cs="Times New Roman"/>
            <w:sz w:val="28"/>
            <w:szCs w:val="28"/>
          </w:rPr>
          <w:t>программу</w:t>
        </w:r>
      </w:hyperlink>
      <w:r w:rsidRPr="007C5F3E">
        <w:rPr>
          <w:rFonts w:ascii="Times New Roman" w:hAnsi="Times New Roman" w:cs="Times New Roman"/>
          <w:sz w:val="28"/>
          <w:szCs w:val="28"/>
        </w:rPr>
        <w:t xml:space="preserve"> Тверской области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02069F" w:rsidRPr="007C5F3E">
        <w:rPr>
          <w:rFonts w:ascii="Times New Roman" w:hAnsi="Times New Roman" w:cs="Times New Roman"/>
          <w:sz w:val="28"/>
          <w:szCs w:val="28"/>
        </w:rPr>
        <w:t>»</w:t>
      </w:r>
      <w:r w:rsidR="00147B8B" w:rsidRPr="007C5F3E">
        <w:rPr>
          <w:rFonts w:ascii="Times New Roman" w:hAnsi="Times New Roman" w:cs="Times New Roman"/>
          <w:sz w:val="28"/>
          <w:szCs w:val="28"/>
        </w:rPr>
        <w:t xml:space="preserve"> на 2019 - 2025</w:t>
      </w:r>
      <w:r w:rsidRPr="007C5F3E">
        <w:rPr>
          <w:rFonts w:ascii="Times New Roman" w:hAnsi="Times New Roman" w:cs="Times New Roman"/>
          <w:sz w:val="28"/>
          <w:szCs w:val="28"/>
        </w:rPr>
        <w:t xml:space="preserve"> годы в части увеличения (уменьшения) бюджетных ассигнований на реализацию мероприятия по переселению граждан из аварийного жилищного фонда за</w:t>
      </w:r>
      <w:r w:rsidR="00A02824" w:rsidRPr="007C5F3E">
        <w:rPr>
          <w:rFonts w:ascii="Times New Roman" w:hAnsi="Times New Roman" w:cs="Times New Roman"/>
          <w:sz w:val="28"/>
          <w:szCs w:val="28"/>
        </w:rPr>
        <w:t> </w:t>
      </w:r>
      <w:r w:rsidRPr="007C5F3E">
        <w:rPr>
          <w:rFonts w:ascii="Times New Roman" w:hAnsi="Times New Roman" w:cs="Times New Roman"/>
          <w:sz w:val="28"/>
          <w:szCs w:val="28"/>
        </w:rPr>
        <w:t>счет средств государственной корпорации - Фонда содействия реформированию жилищно-коммунального хозяйства в рамках заключенных соглашений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w:t>
      </w:r>
    </w:p>
    <w:p w14:paraId="6845013F" w14:textId="68B15A71"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перераспределении бюджетных ассигнований между главным администратором и администратором (администраторами), между администраторами и (или) по разделам, подразделам, целевым статьям и группам видов расходов бюджета в пределах общего объема бюджетных ассигнований, предусмотренных на реализацию государственной программы Тверской области;</w:t>
      </w:r>
    </w:p>
    <w:p w14:paraId="3A4DBE0E" w14:textId="76E79663"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внесении изменений в Порядок формирования и применения кодов бюджетной классификации Российской Федерации, их структуру и принципы назначения, а также при внесении изменений в коды (перечни кодов) бюджетной классификации Российской Федерации, утвержденные приказами Министерства финансов Российской Федерации;</w:t>
      </w:r>
    </w:p>
    <w:p w14:paraId="5380F5B4" w14:textId="2D813F0A"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14:paraId="155ED355" w14:textId="525C2BD6"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t>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w:t>
      </w:r>
      <w:r w:rsidR="005337E1" w:rsidRPr="007C5F3E">
        <w:rPr>
          <w:rFonts w:ascii="Times New Roman" w:hAnsi="Times New Roman" w:cs="Times New Roman"/>
          <w:sz w:val="28"/>
          <w:szCs w:val="28"/>
        </w:rPr>
        <w:t> </w:t>
      </w:r>
      <w:r w:rsidRPr="007C5F3E">
        <w:rPr>
          <w:rFonts w:ascii="Times New Roman" w:hAnsi="Times New Roman" w:cs="Times New Roman"/>
          <w:sz w:val="28"/>
          <w:szCs w:val="28"/>
        </w:rPr>
        <w:t>сумму средств, необходимую для оплаты экспертизы в целях защиты интересов Тверской области;</w:t>
      </w:r>
    </w:p>
    <w:p w14:paraId="71DE2EA8" w14:textId="350A9C57" w:rsidR="00635FA8" w:rsidRPr="007C5F3E" w:rsidRDefault="00635FA8" w:rsidP="0014221F">
      <w:pPr>
        <w:pStyle w:val="ConsPlusNormal"/>
        <w:widowControl/>
        <w:numPr>
          <w:ilvl w:val="0"/>
          <w:numId w:val="6"/>
        </w:numPr>
        <w:tabs>
          <w:tab w:val="left" w:pos="1134"/>
        </w:tabs>
        <w:spacing w:before="220" w:line="276" w:lineRule="auto"/>
        <w:ind w:left="0"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в случае увеличения бюджетных ассигнований резервного фонда Правительства Тверской области на основании решений Правительства Тверской области в размере субсидий (иных межбюджетных трансфертов), в</w:t>
      </w:r>
      <w:r w:rsidR="005337E1" w:rsidRPr="007C5F3E">
        <w:rPr>
          <w:rFonts w:ascii="Times New Roman" w:hAnsi="Times New Roman" w:cs="Times New Roman"/>
          <w:sz w:val="28"/>
          <w:szCs w:val="28"/>
        </w:rPr>
        <w:t> </w:t>
      </w:r>
      <w:r w:rsidRPr="007C5F3E">
        <w:rPr>
          <w:rFonts w:ascii="Times New Roman" w:hAnsi="Times New Roman" w:cs="Times New Roman"/>
          <w:sz w:val="28"/>
          <w:szCs w:val="28"/>
        </w:rPr>
        <w:t>отношении которых не заключено соглашение об их предоставлении из</w:t>
      </w:r>
      <w:r w:rsidR="005337E1" w:rsidRPr="007C5F3E">
        <w:rPr>
          <w:rFonts w:ascii="Times New Roman" w:hAnsi="Times New Roman" w:cs="Times New Roman"/>
          <w:sz w:val="28"/>
          <w:szCs w:val="28"/>
        </w:rPr>
        <w:t> </w:t>
      </w:r>
      <w:r w:rsidRPr="007C5F3E">
        <w:rPr>
          <w:rFonts w:ascii="Times New Roman" w:hAnsi="Times New Roman" w:cs="Times New Roman"/>
          <w:sz w:val="28"/>
          <w:szCs w:val="28"/>
        </w:rPr>
        <w:t>областного бюджета в установленные законодательством сроки, за</w:t>
      </w:r>
      <w:r w:rsidR="005337E1" w:rsidRPr="007C5F3E">
        <w:rPr>
          <w:rFonts w:ascii="Times New Roman" w:hAnsi="Times New Roman" w:cs="Times New Roman"/>
          <w:sz w:val="28"/>
          <w:szCs w:val="28"/>
        </w:rPr>
        <w:t> </w:t>
      </w:r>
      <w:r w:rsidRPr="007C5F3E">
        <w:rPr>
          <w:rFonts w:ascii="Times New Roman" w:hAnsi="Times New Roman" w:cs="Times New Roman"/>
          <w:sz w:val="28"/>
          <w:szCs w:val="28"/>
        </w:rPr>
        <w:t>исключением бюджетных ассигнований дорожного фонда Тверской области, бюджетных ассигнований в рамках соглашений о предоставлении субсидий (иных межбюджетных трансфертов) из федерального бюджета и бюджетных ассигнований в рамках соглашений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w:t>
      </w:r>
    </w:p>
    <w:p w14:paraId="73B0C782"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5FE2B665" w14:textId="228D2459" w:rsidR="00635FA8" w:rsidRPr="007C5F3E" w:rsidRDefault="00635FA8"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 xml:space="preserve">Статья </w:t>
      </w:r>
      <w:r w:rsidR="00AC59AF" w:rsidRPr="007C5F3E">
        <w:rPr>
          <w:rFonts w:ascii="Times New Roman" w:hAnsi="Times New Roman" w:cs="Times New Roman"/>
          <w:sz w:val="28"/>
          <w:szCs w:val="28"/>
        </w:rPr>
        <w:t>38</w:t>
      </w:r>
    </w:p>
    <w:p w14:paraId="177C1763"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0E99EA83" w14:textId="132CD55B" w:rsidR="00635FA8" w:rsidRPr="007C5F3E" w:rsidRDefault="00B64860"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 Установить с 1 февраля 2023</w:t>
      </w:r>
      <w:r w:rsidR="00635FA8" w:rsidRPr="007C5F3E">
        <w:rPr>
          <w:rFonts w:ascii="Times New Roman" w:hAnsi="Times New Roman" w:cs="Times New Roman"/>
          <w:sz w:val="28"/>
          <w:szCs w:val="28"/>
        </w:rPr>
        <w:t xml:space="preserve"> года размер индексации ежемесячных де</w:t>
      </w:r>
      <w:r w:rsidR="007F5867" w:rsidRPr="007C5F3E">
        <w:rPr>
          <w:rFonts w:ascii="Times New Roman" w:hAnsi="Times New Roman" w:cs="Times New Roman"/>
          <w:sz w:val="28"/>
          <w:szCs w:val="28"/>
        </w:rPr>
        <w:t>нежных выплат, предусмотренных з</w:t>
      </w:r>
      <w:r w:rsidR="00635FA8" w:rsidRPr="007C5F3E">
        <w:rPr>
          <w:rFonts w:ascii="Times New Roman" w:hAnsi="Times New Roman" w:cs="Times New Roman"/>
          <w:sz w:val="28"/>
          <w:szCs w:val="28"/>
        </w:rPr>
        <w:t>аконами Тверской области от</w:t>
      </w:r>
      <w:r w:rsidR="00CB61F2" w:rsidRPr="007C5F3E">
        <w:rPr>
          <w:rFonts w:ascii="Times New Roman" w:hAnsi="Times New Roman" w:cs="Times New Roman"/>
          <w:sz w:val="28"/>
          <w:szCs w:val="28"/>
        </w:rPr>
        <w:t> </w:t>
      </w:r>
      <w:r w:rsidR="00635FA8" w:rsidRPr="007C5F3E">
        <w:rPr>
          <w:rFonts w:ascii="Times New Roman" w:hAnsi="Times New Roman" w:cs="Times New Roman"/>
          <w:sz w:val="28"/>
          <w:szCs w:val="28"/>
        </w:rPr>
        <w:t xml:space="preserve">29.12.2004 </w:t>
      </w:r>
      <w:r w:rsidR="0018684E"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80-ЗО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мерах социальной поддержки реабилитированных лиц и лиц, пострадавших от политических репрессий</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от 29.12.2004 </w:t>
      </w:r>
      <w:r w:rsidR="0018684E"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84-ЗО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от 11.12.2007 </w:t>
      </w:r>
      <w:hyperlink r:id="rId36" w:history="1">
        <w:r w:rsidR="0018684E"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154-ЗО</w:t>
        </w:r>
      </w:hyperlink>
      <w:r w:rsidR="00635FA8" w:rsidRPr="007C5F3E">
        <w:rPr>
          <w:rFonts w:ascii="Times New Roman" w:hAnsi="Times New Roman" w:cs="Times New Roman"/>
          <w:sz w:val="28"/>
          <w:szCs w:val="28"/>
        </w:rPr>
        <w:t xml:space="preserve">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ветеранах труда Тверской области</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41C66A3F" w14:textId="3ED3E0AD"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2. Установить с 1 февраля 202</w:t>
      </w:r>
      <w:r w:rsidR="00B64860"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года размер индексации ежемесячной денежной компенсации, предусмотренной </w:t>
      </w:r>
      <w:hyperlink r:id="rId37" w:history="1">
        <w:r w:rsidR="007F5867" w:rsidRPr="007C5F3E">
          <w:rPr>
            <w:rFonts w:ascii="Times New Roman" w:hAnsi="Times New Roman" w:cs="Times New Roman"/>
            <w:sz w:val="28"/>
            <w:szCs w:val="28"/>
          </w:rPr>
          <w:t>з</w:t>
        </w:r>
        <w:r w:rsidRPr="007C5F3E">
          <w:rPr>
            <w:rFonts w:ascii="Times New Roman" w:hAnsi="Times New Roman" w:cs="Times New Roman"/>
            <w:sz w:val="28"/>
            <w:szCs w:val="28"/>
          </w:rPr>
          <w:t>аконом</w:t>
        </w:r>
      </w:hyperlink>
      <w:r w:rsidRPr="007C5F3E">
        <w:rPr>
          <w:rFonts w:ascii="Times New Roman" w:hAnsi="Times New Roman" w:cs="Times New Roman"/>
          <w:sz w:val="28"/>
          <w:szCs w:val="28"/>
        </w:rPr>
        <w:t xml:space="preserve"> Тверской области от</w:t>
      </w:r>
      <w:r w:rsidR="007F5867" w:rsidRPr="007C5F3E">
        <w:rPr>
          <w:rFonts w:ascii="Times New Roman" w:hAnsi="Times New Roman" w:cs="Times New Roman"/>
          <w:sz w:val="28"/>
          <w:szCs w:val="28"/>
        </w:rPr>
        <w:t> </w:t>
      </w:r>
      <w:r w:rsidRPr="007C5F3E">
        <w:rPr>
          <w:rFonts w:ascii="Times New Roman" w:hAnsi="Times New Roman" w:cs="Times New Roman"/>
          <w:sz w:val="28"/>
          <w:szCs w:val="28"/>
        </w:rPr>
        <w:t xml:space="preserve">22.02.2005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12-ЗО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Pr="007C5F3E">
        <w:rPr>
          <w:rFonts w:ascii="Times New Roman" w:hAnsi="Times New Roman" w:cs="Times New Roman"/>
          <w:sz w:val="28"/>
          <w:szCs w:val="28"/>
        </w:rPr>
        <w:t>.</w:t>
      </w:r>
    </w:p>
    <w:p w14:paraId="73E6D7BD" w14:textId="4A9E60E6" w:rsidR="00635FA8" w:rsidRPr="007C5F3E" w:rsidRDefault="00B64860"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3. Установить с 1 февраля 2023</w:t>
      </w:r>
      <w:r w:rsidR="00635FA8" w:rsidRPr="007C5F3E">
        <w:rPr>
          <w:rFonts w:ascii="Times New Roman" w:hAnsi="Times New Roman" w:cs="Times New Roman"/>
          <w:sz w:val="28"/>
          <w:szCs w:val="28"/>
        </w:rPr>
        <w:t xml:space="preserve"> года размер индексации ежемесячных пособий, предусмотренных </w:t>
      </w:r>
      <w:r w:rsidR="007F5867" w:rsidRPr="007C5F3E">
        <w:rPr>
          <w:rFonts w:ascii="Times New Roman" w:hAnsi="Times New Roman" w:cs="Times New Roman"/>
          <w:sz w:val="28"/>
          <w:szCs w:val="28"/>
        </w:rPr>
        <w:t>закон</w:t>
      </w:r>
      <w:r w:rsidR="00635FA8" w:rsidRPr="007C5F3E">
        <w:rPr>
          <w:rFonts w:ascii="Times New Roman" w:hAnsi="Times New Roman" w:cs="Times New Roman"/>
          <w:sz w:val="28"/>
          <w:szCs w:val="28"/>
        </w:rPr>
        <w:t xml:space="preserve">ом Тверской области от 29.12.2004 </w:t>
      </w:r>
      <w:r w:rsidR="0018684E"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85-ЗО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государственной социальной помощи в Тверской области</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за</w:t>
      </w:r>
      <w:r w:rsidR="008A1929" w:rsidRPr="007C5F3E">
        <w:rPr>
          <w:rFonts w:ascii="Times New Roman" w:hAnsi="Times New Roman" w:cs="Times New Roman"/>
          <w:sz w:val="28"/>
          <w:szCs w:val="28"/>
        </w:rPr>
        <w:t> </w:t>
      </w:r>
      <w:r w:rsidR="00635FA8" w:rsidRPr="007C5F3E">
        <w:rPr>
          <w:rFonts w:ascii="Times New Roman" w:hAnsi="Times New Roman" w:cs="Times New Roman"/>
          <w:sz w:val="28"/>
          <w:szCs w:val="28"/>
        </w:rPr>
        <w:t xml:space="preserve">исключением ежемесячного пособия лицам, нуждающимся в лечении гемодиализом, </w:t>
      </w:r>
      <w:r w:rsidRPr="007C5F3E">
        <w:rPr>
          <w:rFonts w:ascii="Times New Roman" w:hAnsi="Times New Roman" w:cs="Times New Roman"/>
          <w:sz w:val="28"/>
          <w:szCs w:val="28"/>
        </w:rPr>
        <w:t>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79EF5A3A" w14:textId="4E3C9148"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4. Установить с 1 февраля 202</w:t>
      </w:r>
      <w:r w:rsidR="00B64860"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года размер индексации ежемесячной выплаты, предусмотренной </w:t>
      </w:r>
      <w:r w:rsidR="007F5867" w:rsidRPr="007C5F3E">
        <w:rPr>
          <w:rFonts w:ascii="Times New Roman" w:hAnsi="Times New Roman" w:cs="Times New Roman"/>
          <w:sz w:val="28"/>
          <w:szCs w:val="28"/>
        </w:rPr>
        <w:t>закон</w:t>
      </w:r>
      <w:r w:rsidRPr="007C5F3E">
        <w:rPr>
          <w:rFonts w:ascii="Times New Roman" w:hAnsi="Times New Roman" w:cs="Times New Roman"/>
          <w:sz w:val="28"/>
          <w:szCs w:val="28"/>
        </w:rPr>
        <w:t xml:space="preserve">ом Тверской области от 20.09.2001 </w:t>
      </w:r>
      <w:r w:rsidR="008A1929" w:rsidRPr="007C5F3E">
        <w:rPr>
          <w:rFonts w:ascii="Times New Roman" w:hAnsi="Times New Roman" w:cs="Times New Roman"/>
          <w:sz w:val="28"/>
          <w:szCs w:val="28"/>
        </w:rPr>
        <w:br/>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173-ОЗ-2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Об основах деятельности по опеке</w:t>
      </w:r>
      <w:r w:rsidR="00B64860" w:rsidRPr="007C5F3E">
        <w:rPr>
          <w:rFonts w:ascii="Times New Roman" w:hAnsi="Times New Roman" w:cs="Times New Roman"/>
          <w:sz w:val="28"/>
          <w:szCs w:val="28"/>
        </w:rPr>
        <w:t xml:space="preserve"> и попечительству</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Pr="007C5F3E">
        <w:rPr>
          <w:rFonts w:ascii="Times New Roman" w:hAnsi="Times New Roman" w:cs="Times New Roman"/>
          <w:sz w:val="28"/>
          <w:szCs w:val="28"/>
        </w:rPr>
        <w:t>.</w:t>
      </w:r>
    </w:p>
    <w:p w14:paraId="6E656AEA" w14:textId="1F9EEE1F"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5. Установит</w:t>
      </w:r>
      <w:r w:rsidR="00B64860" w:rsidRPr="007C5F3E">
        <w:rPr>
          <w:rFonts w:ascii="Times New Roman" w:hAnsi="Times New Roman" w:cs="Times New Roman"/>
          <w:sz w:val="28"/>
          <w:szCs w:val="28"/>
        </w:rPr>
        <w:t>ь с 1 февраля 2023</w:t>
      </w:r>
      <w:r w:rsidRPr="007C5F3E">
        <w:rPr>
          <w:rFonts w:ascii="Times New Roman" w:hAnsi="Times New Roman" w:cs="Times New Roman"/>
          <w:sz w:val="28"/>
          <w:szCs w:val="28"/>
        </w:rPr>
        <w:t xml:space="preserve"> года размер индексации ежемесячной выплаты, предусмотренной статьей 1 </w:t>
      </w:r>
      <w:r w:rsidR="007F5867" w:rsidRPr="007C5F3E">
        <w:rPr>
          <w:rFonts w:ascii="Times New Roman" w:hAnsi="Times New Roman" w:cs="Times New Roman"/>
          <w:sz w:val="28"/>
          <w:szCs w:val="28"/>
        </w:rPr>
        <w:t>закон</w:t>
      </w:r>
      <w:r w:rsidRPr="007C5F3E">
        <w:rPr>
          <w:rFonts w:ascii="Times New Roman" w:hAnsi="Times New Roman" w:cs="Times New Roman"/>
          <w:sz w:val="28"/>
          <w:szCs w:val="28"/>
        </w:rPr>
        <w:t xml:space="preserve">а Тверской области от 27.11.2003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76-ЗО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xml:space="preserve">О регулировании отдельных вопросов, связанных с </w:t>
      </w:r>
      <w:r w:rsidR="00B64860" w:rsidRPr="007C5F3E">
        <w:rPr>
          <w:rFonts w:ascii="Times New Roman" w:hAnsi="Times New Roman" w:cs="Times New Roman"/>
          <w:sz w:val="28"/>
          <w:szCs w:val="28"/>
        </w:rPr>
        <w:t>приемными семьями</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Pr="007C5F3E">
        <w:rPr>
          <w:rFonts w:ascii="Times New Roman" w:hAnsi="Times New Roman" w:cs="Times New Roman"/>
          <w:sz w:val="28"/>
          <w:szCs w:val="28"/>
        </w:rPr>
        <w:t>.</w:t>
      </w:r>
    </w:p>
    <w:p w14:paraId="43C378FC" w14:textId="56F4BA5C" w:rsidR="00635FA8" w:rsidRPr="007C5F3E" w:rsidRDefault="00B64860"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6. Установить с 1 февраля 2023</w:t>
      </w:r>
      <w:r w:rsidR="00635FA8" w:rsidRPr="007C5F3E">
        <w:rPr>
          <w:rFonts w:ascii="Times New Roman" w:hAnsi="Times New Roman" w:cs="Times New Roman"/>
          <w:sz w:val="28"/>
          <w:szCs w:val="28"/>
        </w:rPr>
        <w:t xml:space="preserve"> года размер индексации ежемесячной выплаты, предусмотренной абзацем первым части 1 статьи 9 </w:t>
      </w:r>
      <w:r w:rsidR="007F5867" w:rsidRPr="007C5F3E">
        <w:rPr>
          <w:rFonts w:ascii="Times New Roman" w:hAnsi="Times New Roman" w:cs="Times New Roman"/>
          <w:sz w:val="28"/>
          <w:szCs w:val="28"/>
        </w:rPr>
        <w:t>закон</w:t>
      </w:r>
      <w:r w:rsidR="00635FA8" w:rsidRPr="007C5F3E">
        <w:rPr>
          <w:rFonts w:ascii="Times New Roman" w:hAnsi="Times New Roman" w:cs="Times New Roman"/>
          <w:sz w:val="28"/>
          <w:szCs w:val="28"/>
        </w:rPr>
        <w:t xml:space="preserve">а Тверской области от 28.12.2006 </w:t>
      </w:r>
      <w:r w:rsidR="0018684E"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14</w:t>
      </w:r>
      <w:r w:rsidRPr="007C5F3E">
        <w:rPr>
          <w:rFonts w:ascii="Times New Roman" w:hAnsi="Times New Roman" w:cs="Times New Roman"/>
          <w:sz w:val="28"/>
          <w:szCs w:val="28"/>
        </w:rPr>
        <w:t xml:space="preserve">9-ЗО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патронате</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3D053DA1" w14:textId="0C548E40" w:rsidR="00635FA8" w:rsidRPr="007C5F3E" w:rsidRDefault="00635FA8"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7. Установить</w:t>
      </w:r>
      <w:r w:rsidR="00B64860" w:rsidRPr="007C5F3E">
        <w:rPr>
          <w:rFonts w:ascii="Times New Roman" w:hAnsi="Times New Roman" w:cs="Times New Roman"/>
          <w:sz w:val="28"/>
          <w:szCs w:val="28"/>
        </w:rPr>
        <w:t xml:space="preserve"> с 1 февраля 2023</w:t>
      </w:r>
      <w:r w:rsidRPr="007C5F3E">
        <w:rPr>
          <w:rFonts w:ascii="Times New Roman" w:hAnsi="Times New Roman" w:cs="Times New Roman"/>
          <w:sz w:val="28"/>
          <w:szCs w:val="28"/>
        </w:rPr>
        <w:t xml:space="preserve"> года размер индексации ежемесячной пожизненной выплаты лицам, удостоенным наград Тверской области, указанным в абзацах восьмом - двадцать шестом пункта 2 статьи 11 </w:t>
      </w:r>
      <w:r w:rsidR="005337E1" w:rsidRPr="007C5F3E">
        <w:rPr>
          <w:rFonts w:ascii="Times New Roman" w:hAnsi="Times New Roman" w:cs="Times New Roman"/>
          <w:sz w:val="28"/>
          <w:szCs w:val="28"/>
        </w:rPr>
        <w:t>з</w:t>
      </w:r>
      <w:r w:rsidRPr="007C5F3E">
        <w:rPr>
          <w:rFonts w:ascii="Times New Roman" w:hAnsi="Times New Roman" w:cs="Times New Roman"/>
          <w:sz w:val="28"/>
          <w:szCs w:val="28"/>
        </w:rPr>
        <w:t xml:space="preserve">акона Тверской области от 14.03.2003 </w:t>
      </w:r>
      <w:r w:rsidR="0018684E" w:rsidRPr="007C5F3E">
        <w:rPr>
          <w:rFonts w:ascii="Times New Roman" w:hAnsi="Times New Roman" w:cs="Times New Roman"/>
          <w:sz w:val="28"/>
          <w:szCs w:val="28"/>
        </w:rPr>
        <w:t>№</w:t>
      </w:r>
      <w:r w:rsidRPr="007C5F3E">
        <w:rPr>
          <w:rFonts w:ascii="Times New Roman" w:hAnsi="Times New Roman" w:cs="Times New Roman"/>
          <w:sz w:val="28"/>
          <w:szCs w:val="28"/>
        </w:rPr>
        <w:t xml:space="preserve"> 13-ЗО </w:t>
      </w:r>
      <w:r w:rsidR="0002069F" w:rsidRPr="007C5F3E">
        <w:rPr>
          <w:rFonts w:ascii="Times New Roman" w:hAnsi="Times New Roman" w:cs="Times New Roman"/>
          <w:sz w:val="28"/>
          <w:szCs w:val="28"/>
        </w:rPr>
        <w:t>«</w:t>
      </w:r>
      <w:r w:rsidRPr="007C5F3E">
        <w:rPr>
          <w:rFonts w:ascii="Times New Roman" w:hAnsi="Times New Roman" w:cs="Times New Roman"/>
          <w:sz w:val="28"/>
          <w:szCs w:val="28"/>
        </w:rPr>
        <w:t>О наградах и поощрениях в</w:t>
      </w:r>
      <w:r w:rsidR="005337E1" w:rsidRPr="007C5F3E">
        <w:rPr>
          <w:rFonts w:ascii="Times New Roman" w:hAnsi="Times New Roman" w:cs="Times New Roman"/>
          <w:sz w:val="28"/>
          <w:szCs w:val="28"/>
        </w:rPr>
        <w:t> </w:t>
      </w:r>
      <w:r w:rsidR="00B64860" w:rsidRPr="007C5F3E">
        <w:rPr>
          <w:rFonts w:ascii="Times New Roman" w:hAnsi="Times New Roman" w:cs="Times New Roman"/>
          <w:sz w:val="28"/>
          <w:szCs w:val="28"/>
        </w:rPr>
        <w:t>Тверской области</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Pr="007C5F3E">
        <w:rPr>
          <w:rFonts w:ascii="Times New Roman" w:hAnsi="Times New Roman" w:cs="Times New Roman"/>
          <w:sz w:val="28"/>
          <w:szCs w:val="28"/>
        </w:rPr>
        <w:t>.</w:t>
      </w:r>
    </w:p>
    <w:p w14:paraId="1D2EBAE1" w14:textId="2950DD9C" w:rsidR="00042266" w:rsidRPr="007C5F3E" w:rsidRDefault="00B64860" w:rsidP="00042266">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 xml:space="preserve">8. </w:t>
      </w:r>
      <w:r w:rsidR="00042266" w:rsidRPr="007C5F3E">
        <w:rPr>
          <w:rFonts w:ascii="Times New Roman" w:hAnsi="Times New Roman" w:cs="Times New Roman"/>
          <w:sz w:val="28"/>
          <w:szCs w:val="28"/>
        </w:rPr>
        <w:t>Установить с 1 февраля 2023 года размер индексации ежемесячной денежной выплаты, предусмотренной законом Тверской области от 29.04.2019 № 19-ЗО «О детях войны в Тверской области», равным 1,055.</w:t>
      </w:r>
    </w:p>
    <w:p w14:paraId="0D1A1A6A" w14:textId="7BC748B9" w:rsidR="00635FA8" w:rsidRPr="007C5F3E" w:rsidRDefault="00042266"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9. </w:t>
      </w:r>
      <w:r w:rsidR="00B64860" w:rsidRPr="007C5F3E">
        <w:rPr>
          <w:rFonts w:ascii="Times New Roman" w:hAnsi="Times New Roman" w:cs="Times New Roman"/>
          <w:sz w:val="28"/>
          <w:szCs w:val="28"/>
        </w:rPr>
        <w:t>Установить с 1 февраля 2023</w:t>
      </w:r>
      <w:r w:rsidR="00635FA8" w:rsidRPr="007C5F3E">
        <w:rPr>
          <w:rFonts w:ascii="Times New Roman" w:hAnsi="Times New Roman" w:cs="Times New Roman"/>
          <w:sz w:val="28"/>
          <w:szCs w:val="28"/>
        </w:rPr>
        <w:t xml:space="preserve"> года размер индексации ежемесячного пособия на ребенка, предусмотренного </w:t>
      </w:r>
      <w:r w:rsidR="005337E1" w:rsidRPr="007C5F3E">
        <w:rPr>
          <w:rFonts w:ascii="Times New Roman" w:hAnsi="Times New Roman" w:cs="Times New Roman"/>
          <w:sz w:val="28"/>
          <w:szCs w:val="28"/>
        </w:rPr>
        <w:t>з</w:t>
      </w:r>
      <w:r w:rsidR="00635FA8" w:rsidRPr="007C5F3E">
        <w:rPr>
          <w:rFonts w:ascii="Times New Roman" w:hAnsi="Times New Roman" w:cs="Times New Roman"/>
          <w:sz w:val="28"/>
          <w:szCs w:val="28"/>
        </w:rPr>
        <w:t>аконом Тверской области от</w:t>
      </w:r>
      <w:r w:rsidR="005337E1" w:rsidRPr="007C5F3E">
        <w:rPr>
          <w:rFonts w:ascii="Times New Roman" w:hAnsi="Times New Roman" w:cs="Times New Roman"/>
          <w:sz w:val="28"/>
          <w:szCs w:val="28"/>
        </w:rPr>
        <w:t> </w:t>
      </w:r>
      <w:r w:rsidR="00635FA8" w:rsidRPr="007C5F3E">
        <w:rPr>
          <w:rFonts w:ascii="Times New Roman" w:hAnsi="Times New Roman" w:cs="Times New Roman"/>
          <w:sz w:val="28"/>
          <w:szCs w:val="28"/>
        </w:rPr>
        <w:t xml:space="preserve">29.12.2004 </w:t>
      </w:r>
      <w:r w:rsidR="0018684E"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79-ЗО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пособии на ребенка граждан</w:t>
      </w:r>
      <w:r w:rsidR="00B64860" w:rsidRPr="007C5F3E">
        <w:rPr>
          <w:rFonts w:ascii="Times New Roman" w:hAnsi="Times New Roman" w:cs="Times New Roman"/>
          <w:sz w:val="28"/>
          <w:szCs w:val="28"/>
        </w:rPr>
        <w:t>ам, имеющим детей</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3D740E94" w14:textId="125D21B7" w:rsidR="00635FA8" w:rsidRPr="007C5F3E" w:rsidRDefault="00042266"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10</w:t>
      </w:r>
      <w:r w:rsidR="00635FA8" w:rsidRPr="007C5F3E">
        <w:rPr>
          <w:rFonts w:ascii="Times New Roman" w:hAnsi="Times New Roman" w:cs="Times New Roman"/>
          <w:sz w:val="28"/>
          <w:szCs w:val="28"/>
        </w:rPr>
        <w:t>. Установить с 1 февраля 202</w:t>
      </w:r>
      <w:r w:rsidR="00B64860" w:rsidRPr="007C5F3E">
        <w:rPr>
          <w:rFonts w:ascii="Times New Roman" w:hAnsi="Times New Roman" w:cs="Times New Roman"/>
          <w:sz w:val="28"/>
          <w:szCs w:val="28"/>
        </w:rPr>
        <w:t>3</w:t>
      </w:r>
      <w:r w:rsidR="00635FA8" w:rsidRPr="007C5F3E">
        <w:rPr>
          <w:rFonts w:ascii="Times New Roman" w:hAnsi="Times New Roman" w:cs="Times New Roman"/>
          <w:sz w:val="28"/>
          <w:szCs w:val="28"/>
        </w:rPr>
        <w:t xml:space="preserve"> года размер индексации ежемесячного базового пособия многодетным семьям, предусмотренного </w:t>
      </w:r>
      <w:r w:rsidR="007F5867" w:rsidRPr="007C5F3E">
        <w:rPr>
          <w:rFonts w:ascii="Times New Roman" w:hAnsi="Times New Roman" w:cs="Times New Roman"/>
          <w:sz w:val="28"/>
          <w:szCs w:val="28"/>
        </w:rPr>
        <w:t>закон</w:t>
      </w:r>
      <w:r w:rsidR="00635FA8" w:rsidRPr="007C5F3E">
        <w:rPr>
          <w:rFonts w:ascii="Times New Roman" w:hAnsi="Times New Roman" w:cs="Times New Roman"/>
          <w:sz w:val="28"/>
          <w:szCs w:val="28"/>
        </w:rPr>
        <w:t xml:space="preserve">ом Тверской области от 29.12.2004 </w:t>
      </w:r>
      <w:r w:rsidR="0018684E"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78-ЗО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многодетной семье в Тверской области и мерах по ее соц</w:t>
      </w:r>
      <w:r w:rsidR="00B64860" w:rsidRPr="007C5F3E">
        <w:rPr>
          <w:rFonts w:ascii="Times New Roman" w:hAnsi="Times New Roman" w:cs="Times New Roman"/>
          <w:sz w:val="28"/>
          <w:szCs w:val="28"/>
        </w:rPr>
        <w:t>иальной поддержке</w:t>
      </w:r>
      <w:r w:rsidR="0002069F" w:rsidRPr="007C5F3E">
        <w:rPr>
          <w:rFonts w:ascii="Times New Roman" w:hAnsi="Times New Roman" w:cs="Times New Roman"/>
          <w:sz w:val="28"/>
          <w:szCs w:val="28"/>
        </w:rPr>
        <w:t>»</w:t>
      </w:r>
      <w:r w:rsidR="00B64860" w:rsidRPr="007C5F3E">
        <w:rPr>
          <w:rFonts w:ascii="Times New Roman" w:hAnsi="Times New Roman" w:cs="Times New Roman"/>
          <w:sz w:val="28"/>
          <w:szCs w:val="28"/>
        </w:rPr>
        <w:t>,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286014D7" w14:textId="6A4A75B7" w:rsidR="00635FA8" w:rsidRPr="007C5F3E" w:rsidRDefault="00042266" w:rsidP="00BA4148">
      <w:pPr>
        <w:pStyle w:val="ConsPlusNormal"/>
        <w:widowControl/>
        <w:spacing w:before="220"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11</w:t>
      </w:r>
      <w:r w:rsidR="00B64860" w:rsidRPr="007C5F3E">
        <w:rPr>
          <w:rFonts w:ascii="Times New Roman" w:hAnsi="Times New Roman" w:cs="Times New Roman"/>
          <w:sz w:val="28"/>
          <w:szCs w:val="28"/>
        </w:rPr>
        <w:t>. Установить с 1 января 2023</w:t>
      </w:r>
      <w:r w:rsidR="00635FA8" w:rsidRPr="007C5F3E">
        <w:rPr>
          <w:rFonts w:ascii="Times New Roman" w:hAnsi="Times New Roman" w:cs="Times New Roman"/>
          <w:sz w:val="28"/>
          <w:szCs w:val="28"/>
        </w:rPr>
        <w:t xml:space="preserve"> года размер индексации материнского (семейного) капитала, предусмотренного </w:t>
      </w:r>
      <w:r w:rsidR="007F5867" w:rsidRPr="007C5F3E">
        <w:rPr>
          <w:rFonts w:ascii="Times New Roman" w:hAnsi="Times New Roman" w:cs="Times New Roman"/>
          <w:sz w:val="28"/>
          <w:szCs w:val="28"/>
        </w:rPr>
        <w:t>закон</w:t>
      </w:r>
      <w:r w:rsidR="00635FA8" w:rsidRPr="007C5F3E">
        <w:rPr>
          <w:rFonts w:ascii="Times New Roman" w:hAnsi="Times New Roman" w:cs="Times New Roman"/>
          <w:sz w:val="28"/>
          <w:szCs w:val="28"/>
        </w:rPr>
        <w:t>ом Тверской области от</w:t>
      </w:r>
      <w:r w:rsidR="008A1929" w:rsidRPr="007C5F3E">
        <w:rPr>
          <w:rFonts w:ascii="Times New Roman" w:hAnsi="Times New Roman" w:cs="Times New Roman"/>
          <w:sz w:val="28"/>
          <w:szCs w:val="28"/>
        </w:rPr>
        <w:t> </w:t>
      </w:r>
      <w:r w:rsidR="00635FA8" w:rsidRPr="007C5F3E">
        <w:rPr>
          <w:rFonts w:ascii="Times New Roman" w:hAnsi="Times New Roman" w:cs="Times New Roman"/>
          <w:sz w:val="28"/>
          <w:szCs w:val="28"/>
        </w:rPr>
        <w:t xml:space="preserve">29.12.2004 </w:t>
      </w:r>
      <w:r w:rsidR="0018684E" w:rsidRPr="007C5F3E">
        <w:rPr>
          <w:rFonts w:ascii="Times New Roman" w:hAnsi="Times New Roman" w:cs="Times New Roman"/>
          <w:sz w:val="28"/>
          <w:szCs w:val="28"/>
        </w:rPr>
        <w:t>№</w:t>
      </w:r>
      <w:r w:rsidR="00635FA8" w:rsidRPr="007C5F3E">
        <w:rPr>
          <w:rFonts w:ascii="Times New Roman" w:hAnsi="Times New Roman" w:cs="Times New Roman"/>
          <w:sz w:val="28"/>
          <w:szCs w:val="28"/>
        </w:rPr>
        <w:t xml:space="preserve"> 78-ЗО </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О многодетной семье в Тверской области и мерах по</w:t>
      </w:r>
      <w:r w:rsidR="008A1929" w:rsidRPr="007C5F3E">
        <w:rPr>
          <w:rFonts w:ascii="Times New Roman" w:hAnsi="Times New Roman" w:cs="Times New Roman"/>
          <w:sz w:val="28"/>
          <w:szCs w:val="28"/>
        </w:rPr>
        <w:t> </w:t>
      </w:r>
      <w:r w:rsidR="00635FA8" w:rsidRPr="007C5F3E">
        <w:rPr>
          <w:rFonts w:ascii="Times New Roman" w:hAnsi="Times New Roman" w:cs="Times New Roman"/>
          <w:sz w:val="28"/>
          <w:szCs w:val="28"/>
        </w:rPr>
        <w:t>ее социальной поддержке</w:t>
      </w:r>
      <w:r w:rsidR="0002069F" w:rsidRPr="007C5F3E">
        <w:rPr>
          <w:rFonts w:ascii="Times New Roman" w:hAnsi="Times New Roman" w:cs="Times New Roman"/>
          <w:sz w:val="28"/>
          <w:szCs w:val="28"/>
        </w:rPr>
        <w:t>»</w:t>
      </w:r>
      <w:r w:rsidR="00635FA8" w:rsidRPr="007C5F3E">
        <w:rPr>
          <w:rFonts w:ascii="Times New Roman" w:hAnsi="Times New Roman" w:cs="Times New Roman"/>
          <w:sz w:val="28"/>
          <w:szCs w:val="28"/>
        </w:rPr>
        <w:t>, право на распоряжение которым наступит 1</w:t>
      </w:r>
      <w:r w:rsidR="008A1929" w:rsidRPr="007C5F3E">
        <w:rPr>
          <w:rFonts w:ascii="Times New Roman" w:hAnsi="Times New Roman" w:cs="Times New Roman"/>
          <w:sz w:val="28"/>
          <w:szCs w:val="28"/>
        </w:rPr>
        <w:t> </w:t>
      </w:r>
      <w:r w:rsidR="00B64860" w:rsidRPr="007C5F3E">
        <w:rPr>
          <w:rFonts w:ascii="Times New Roman" w:hAnsi="Times New Roman" w:cs="Times New Roman"/>
          <w:sz w:val="28"/>
          <w:szCs w:val="28"/>
        </w:rPr>
        <w:t>января 202</w:t>
      </w:r>
      <w:r w:rsidR="002A7337" w:rsidRPr="007C5F3E">
        <w:rPr>
          <w:rFonts w:ascii="Times New Roman" w:hAnsi="Times New Roman" w:cs="Times New Roman"/>
          <w:sz w:val="28"/>
          <w:szCs w:val="28"/>
        </w:rPr>
        <w:t>4</w:t>
      </w:r>
      <w:r w:rsidR="00B64860" w:rsidRPr="007C5F3E">
        <w:rPr>
          <w:rFonts w:ascii="Times New Roman" w:hAnsi="Times New Roman" w:cs="Times New Roman"/>
          <w:sz w:val="28"/>
          <w:szCs w:val="28"/>
        </w:rPr>
        <w:t xml:space="preserve"> года, равным 1,0</w:t>
      </w:r>
      <w:r w:rsidR="00586EBB" w:rsidRPr="007C5F3E">
        <w:rPr>
          <w:rFonts w:ascii="Times New Roman" w:hAnsi="Times New Roman" w:cs="Times New Roman"/>
          <w:sz w:val="28"/>
          <w:szCs w:val="28"/>
        </w:rPr>
        <w:t>55</w:t>
      </w:r>
      <w:r w:rsidR="00635FA8" w:rsidRPr="007C5F3E">
        <w:rPr>
          <w:rFonts w:ascii="Times New Roman" w:hAnsi="Times New Roman" w:cs="Times New Roman"/>
          <w:sz w:val="28"/>
          <w:szCs w:val="28"/>
        </w:rPr>
        <w:t>.</w:t>
      </w:r>
    </w:p>
    <w:p w14:paraId="37B29D73"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5A4F0A4F" w14:textId="6B60BD7C" w:rsidR="00635FA8" w:rsidRPr="007C5F3E" w:rsidRDefault="00AC59AF"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39</w:t>
      </w:r>
    </w:p>
    <w:p w14:paraId="254B681F"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58E6248F"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lastRenderedPageBreak/>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14:paraId="10155DBD"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1EB9E2B2" w14:textId="4A089840" w:rsidR="00635FA8" w:rsidRPr="007C5F3E" w:rsidRDefault="00937235"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4</w:t>
      </w:r>
      <w:r w:rsidR="00AC59AF" w:rsidRPr="007C5F3E">
        <w:rPr>
          <w:rFonts w:ascii="Times New Roman" w:hAnsi="Times New Roman" w:cs="Times New Roman"/>
          <w:sz w:val="28"/>
          <w:szCs w:val="28"/>
        </w:rPr>
        <w:t>0</w:t>
      </w:r>
    </w:p>
    <w:p w14:paraId="5C3A81A2"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4B8BFBD1" w14:textId="3404FFF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при осуществлении бюджетных и налоговых правоотношений бюджеты муниципальных образований Тверской области, в</w:t>
      </w:r>
      <w:r w:rsidR="00CB61F2" w:rsidRPr="007C5F3E">
        <w:rPr>
          <w:rFonts w:ascii="Times New Roman" w:hAnsi="Times New Roman" w:cs="Times New Roman"/>
          <w:sz w:val="28"/>
          <w:szCs w:val="28"/>
        </w:rPr>
        <w:t> </w:t>
      </w:r>
      <w:r w:rsidRPr="007C5F3E">
        <w:rPr>
          <w:rFonts w:ascii="Times New Roman" w:hAnsi="Times New Roman" w:cs="Times New Roman"/>
          <w:sz w:val="28"/>
          <w:szCs w:val="28"/>
        </w:rPr>
        <w:t>отношении которых после 1 ноября 202</w:t>
      </w:r>
      <w:r w:rsidR="0041476B" w:rsidRPr="007C5F3E">
        <w:rPr>
          <w:rFonts w:ascii="Times New Roman" w:hAnsi="Times New Roman" w:cs="Times New Roman"/>
          <w:sz w:val="28"/>
          <w:szCs w:val="28"/>
        </w:rPr>
        <w:t>2</w:t>
      </w:r>
      <w:r w:rsidRPr="007C5F3E">
        <w:rPr>
          <w:rFonts w:ascii="Times New Roman" w:hAnsi="Times New Roman" w:cs="Times New Roman"/>
          <w:sz w:val="28"/>
          <w:szCs w:val="28"/>
        </w:rPr>
        <w:t xml:space="preserve">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14:paraId="54486434"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78391294" w14:textId="6AA58D6C" w:rsidR="00635FA8" w:rsidRPr="007C5F3E" w:rsidRDefault="00937235"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4</w:t>
      </w:r>
      <w:r w:rsidR="00AC59AF" w:rsidRPr="007C5F3E">
        <w:rPr>
          <w:rFonts w:ascii="Times New Roman" w:hAnsi="Times New Roman" w:cs="Times New Roman"/>
          <w:sz w:val="28"/>
          <w:szCs w:val="28"/>
        </w:rPr>
        <w:t>1</w:t>
      </w:r>
    </w:p>
    <w:p w14:paraId="408AA2FD"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219B9B0E" w14:textId="49EEA995" w:rsidR="00635FA8" w:rsidRPr="007C5F3E" w:rsidRDefault="00294544" w:rsidP="00E34795">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Установить, что исполнение областного бюджета в 202</w:t>
      </w:r>
      <w:r w:rsidR="0041476B" w:rsidRPr="007C5F3E">
        <w:rPr>
          <w:rFonts w:ascii="Times New Roman" w:hAnsi="Times New Roman" w:cs="Times New Roman"/>
          <w:sz w:val="28"/>
          <w:szCs w:val="28"/>
        </w:rPr>
        <w:t>3</w:t>
      </w:r>
      <w:r w:rsidRPr="007C5F3E">
        <w:rPr>
          <w:rFonts w:ascii="Times New Roman" w:hAnsi="Times New Roman" w:cs="Times New Roman"/>
          <w:sz w:val="28"/>
          <w:szCs w:val="28"/>
        </w:rPr>
        <w:t xml:space="preserve"> году осуществляется с учетом положений Федерального закона </w:t>
      </w:r>
      <w:r w:rsidR="00E34795" w:rsidRPr="007C5F3E">
        <w:rPr>
          <w:rFonts w:ascii="Times New Roman" w:hAnsi="Times New Roman" w:cs="Times New Roman"/>
          <w:sz w:val="28"/>
          <w:szCs w:val="28"/>
        </w:rPr>
        <w:t>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00635FA8" w:rsidRPr="007C5F3E">
        <w:rPr>
          <w:rFonts w:ascii="Times New Roman" w:hAnsi="Times New Roman" w:cs="Times New Roman"/>
          <w:sz w:val="28"/>
          <w:szCs w:val="28"/>
        </w:rPr>
        <w:t>.</w:t>
      </w:r>
    </w:p>
    <w:p w14:paraId="69982513"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0CD34490" w14:textId="3411D736" w:rsidR="00635FA8" w:rsidRPr="007C5F3E" w:rsidRDefault="00937235" w:rsidP="00BA4148">
      <w:pPr>
        <w:pStyle w:val="ConsPlusTitle"/>
        <w:widowControl/>
        <w:spacing w:line="276" w:lineRule="auto"/>
        <w:ind w:firstLine="709"/>
        <w:jc w:val="both"/>
        <w:outlineLvl w:val="1"/>
        <w:rPr>
          <w:rFonts w:ascii="Times New Roman" w:hAnsi="Times New Roman" w:cs="Times New Roman"/>
          <w:sz w:val="28"/>
          <w:szCs w:val="28"/>
        </w:rPr>
      </w:pPr>
      <w:r w:rsidRPr="007C5F3E">
        <w:rPr>
          <w:rFonts w:ascii="Times New Roman" w:hAnsi="Times New Roman" w:cs="Times New Roman"/>
          <w:sz w:val="28"/>
          <w:szCs w:val="28"/>
        </w:rPr>
        <w:t>Статья 4</w:t>
      </w:r>
      <w:r w:rsidR="00AC59AF" w:rsidRPr="007C5F3E">
        <w:rPr>
          <w:rFonts w:ascii="Times New Roman" w:hAnsi="Times New Roman" w:cs="Times New Roman"/>
          <w:sz w:val="28"/>
          <w:szCs w:val="28"/>
        </w:rPr>
        <w:t>2</w:t>
      </w:r>
    </w:p>
    <w:p w14:paraId="1FFA090E" w14:textId="77777777" w:rsidR="00635FA8" w:rsidRPr="007C5F3E" w:rsidRDefault="00635FA8" w:rsidP="00BA4148">
      <w:pPr>
        <w:pStyle w:val="ConsPlusNormal"/>
        <w:widowControl/>
        <w:spacing w:line="276" w:lineRule="auto"/>
        <w:ind w:firstLine="709"/>
        <w:jc w:val="both"/>
        <w:rPr>
          <w:rFonts w:ascii="Times New Roman" w:hAnsi="Times New Roman" w:cs="Times New Roman"/>
          <w:sz w:val="28"/>
          <w:szCs w:val="28"/>
        </w:rPr>
      </w:pPr>
    </w:p>
    <w:p w14:paraId="563A0F2A" w14:textId="20AABD42" w:rsidR="00635FA8" w:rsidRPr="007C5F3E" w:rsidRDefault="007F5867" w:rsidP="00BA4148">
      <w:pPr>
        <w:pStyle w:val="ConsPlusNormal"/>
        <w:widowControl/>
        <w:spacing w:line="276" w:lineRule="auto"/>
        <w:ind w:firstLine="709"/>
        <w:jc w:val="both"/>
        <w:rPr>
          <w:rFonts w:ascii="Times New Roman" w:hAnsi="Times New Roman" w:cs="Times New Roman"/>
          <w:sz w:val="28"/>
          <w:szCs w:val="28"/>
        </w:rPr>
      </w:pPr>
      <w:r w:rsidRPr="007C5F3E">
        <w:rPr>
          <w:rFonts w:ascii="Times New Roman" w:hAnsi="Times New Roman" w:cs="Times New Roman"/>
          <w:sz w:val="28"/>
          <w:szCs w:val="28"/>
        </w:rPr>
        <w:t>Настоящий з</w:t>
      </w:r>
      <w:r w:rsidR="00635FA8" w:rsidRPr="007C5F3E">
        <w:rPr>
          <w:rFonts w:ascii="Times New Roman" w:hAnsi="Times New Roman" w:cs="Times New Roman"/>
          <w:sz w:val="28"/>
          <w:szCs w:val="28"/>
        </w:rPr>
        <w:t>акон вступает в силу с 1 января 202</w:t>
      </w:r>
      <w:r w:rsidR="0053272B" w:rsidRPr="007C5F3E">
        <w:rPr>
          <w:rFonts w:ascii="Times New Roman" w:hAnsi="Times New Roman" w:cs="Times New Roman"/>
          <w:sz w:val="28"/>
          <w:szCs w:val="28"/>
        </w:rPr>
        <w:t>3</w:t>
      </w:r>
      <w:r w:rsidR="00635FA8" w:rsidRPr="007C5F3E">
        <w:rPr>
          <w:rFonts w:ascii="Times New Roman" w:hAnsi="Times New Roman" w:cs="Times New Roman"/>
          <w:sz w:val="28"/>
          <w:szCs w:val="28"/>
        </w:rPr>
        <w:t xml:space="preserve"> года.</w:t>
      </w:r>
    </w:p>
    <w:p w14:paraId="7C81426E" w14:textId="77777777" w:rsidR="00B37CE5" w:rsidRPr="007C5F3E" w:rsidRDefault="00B37CE5" w:rsidP="0053272B">
      <w:pPr>
        <w:pStyle w:val="ConsPlusNormal"/>
        <w:widowControl/>
        <w:spacing w:line="276" w:lineRule="auto"/>
        <w:jc w:val="both"/>
        <w:rPr>
          <w:rFonts w:ascii="Times New Roman" w:hAnsi="Times New Roman" w:cs="Times New Roman"/>
          <w:sz w:val="28"/>
          <w:szCs w:val="28"/>
        </w:rPr>
      </w:pPr>
    </w:p>
    <w:p w14:paraId="238C1610" w14:textId="77777777" w:rsidR="008A2DEC" w:rsidRPr="007C5F3E" w:rsidRDefault="008A2DEC" w:rsidP="0053272B">
      <w:pPr>
        <w:pStyle w:val="ConsPlusNormal"/>
        <w:widowControl/>
        <w:spacing w:line="276" w:lineRule="auto"/>
        <w:jc w:val="both"/>
        <w:rPr>
          <w:rFonts w:ascii="Times New Roman" w:hAnsi="Times New Roman" w:cs="Times New Roman"/>
          <w:sz w:val="28"/>
          <w:szCs w:val="28"/>
        </w:rPr>
      </w:pPr>
    </w:p>
    <w:p w14:paraId="71C1EF97" w14:textId="77777777" w:rsidR="008A2DEC" w:rsidRPr="007C5F3E" w:rsidRDefault="008A2DEC" w:rsidP="0053272B">
      <w:pPr>
        <w:pStyle w:val="ConsPlusNormal"/>
        <w:widowControl/>
        <w:spacing w:line="276" w:lineRule="auto"/>
        <w:jc w:val="both"/>
        <w:rPr>
          <w:rFonts w:ascii="Times New Roman" w:hAnsi="Times New Roman" w:cs="Times New Roman"/>
          <w:sz w:val="28"/>
          <w:szCs w:val="28"/>
        </w:rPr>
      </w:pPr>
    </w:p>
    <w:p w14:paraId="332E0CED" w14:textId="48F1727D" w:rsidR="00635FA8" w:rsidRPr="007C5F3E" w:rsidRDefault="00635FA8" w:rsidP="0053272B">
      <w:pPr>
        <w:pStyle w:val="ConsPlusNormal"/>
        <w:widowControl/>
        <w:spacing w:line="276" w:lineRule="auto"/>
        <w:jc w:val="both"/>
        <w:rPr>
          <w:rFonts w:ascii="Times New Roman" w:hAnsi="Times New Roman" w:cs="Times New Roman"/>
          <w:sz w:val="28"/>
          <w:szCs w:val="28"/>
        </w:rPr>
      </w:pPr>
      <w:r w:rsidRPr="007C5F3E">
        <w:rPr>
          <w:rFonts w:ascii="Times New Roman" w:hAnsi="Times New Roman" w:cs="Times New Roman"/>
          <w:sz w:val="28"/>
          <w:szCs w:val="28"/>
        </w:rPr>
        <w:t>Губернатор Тверской области</w:t>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0053272B" w:rsidRPr="007C5F3E">
        <w:rPr>
          <w:rFonts w:ascii="Times New Roman" w:hAnsi="Times New Roman" w:cs="Times New Roman"/>
          <w:sz w:val="28"/>
          <w:szCs w:val="28"/>
        </w:rPr>
        <w:tab/>
      </w:r>
      <w:r w:rsidRPr="007C5F3E">
        <w:rPr>
          <w:rFonts w:ascii="Times New Roman" w:hAnsi="Times New Roman" w:cs="Times New Roman"/>
          <w:sz w:val="28"/>
          <w:szCs w:val="28"/>
        </w:rPr>
        <w:t>И.М.</w:t>
      </w:r>
      <w:r w:rsidR="0053272B" w:rsidRPr="007C5F3E">
        <w:rPr>
          <w:rFonts w:ascii="Times New Roman" w:hAnsi="Times New Roman" w:cs="Times New Roman"/>
          <w:sz w:val="28"/>
          <w:szCs w:val="28"/>
        </w:rPr>
        <w:t> </w:t>
      </w:r>
      <w:r w:rsidRPr="007C5F3E">
        <w:rPr>
          <w:rFonts w:ascii="Times New Roman" w:hAnsi="Times New Roman" w:cs="Times New Roman"/>
          <w:sz w:val="28"/>
          <w:szCs w:val="28"/>
        </w:rPr>
        <w:t>Р</w:t>
      </w:r>
      <w:r w:rsidR="0053272B" w:rsidRPr="007C5F3E">
        <w:rPr>
          <w:rFonts w:ascii="Times New Roman" w:hAnsi="Times New Roman" w:cs="Times New Roman"/>
          <w:sz w:val="28"/>
          <w:szCs w:val="28"/>
        </w:rPr>
        <w:t>уденя</w:t>
      </w:r>
    </w:p>
    <w:p w14:paraId="4E2970AE" w14:textId="07005483" w:rsidR="00635FA8" w:rsidRPr="00BC3EAC" w:rsidRDefault="00635FA8" w:rsidP="00845FDA">
      <w:pPr>
        <w:pStyle w:val="ConsPlusNormal"/>
        <w:widowControl/>
        <w:spacing w:line="276" w:lineRule="auto"/>
        <w:rPr>
          <w:rFonts w:ascii="Times New Roman" w:hAnsi="Times New Roman" w:cs="Times New Roman"/>
          <w:sz w:val="28"/>
          <w:szCs w:val="28"/>
        </w:rPr>
      </w:pPr>
      <w:r w:rsidRPr="007C5F3E">
        <w:rPr>
          <w:rFonts w:ascii="Times New Roman" w:hAnsi="Times New Roman" w:cs="Times New Roman"/>
          <w:sz w:val="28"/>
          <w:szCs w:val="28"/>
        </w:rPr>
        <w:t>Тверь</w:t>
      </w:r>
    </w:p>
    <w:sectPr w:rsidR="00635FA8" w:rsidRPr="00BC3EAC" w:rsidSect="007D2A59">
      <w:headerReference w:type="default" r:id="rId38"/>
      <w:pgSz w:w="11905" w:h="16838"/>
      <w:pgMar w:top="1134" w:right="851" w:bottom="1134"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B80D8" w14:textId="77777777" w:rsidR="003F1148" w:rsidRDefault="003F1148" w:rsidP="007D2A59">
      <w:r>
        <w:separator/>
      </w:r>
    </w:p>
  </w:endnote>
  <w:endnote w:type="continuationSeparator" w:id="0">
    <w:p w14:paraId="5B9B0B85" w14:textId="77777777" w:rsidR="003F1148" w:rsidRDefault="003F1148" w:rsidP="007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D753C" w14:textId="77777777" w:rsidR="003F1148" w:rsidRDefault="003F1148" w:rsidP="007D2A59">
      <w:r>
        <w:separator/>
      </w:r>
    </w:p>
  </w:footnote>
  <w:footnote w:type="continuationSeparator" w:id="0">
    <w:p w14:paraId="5725F055" w14:textId="77777777" w:rsidR="003F1148" w:rsidRDefault="003F1148" w:rsidP="007D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38359"/>
      <w:docPartObj>
        <w:docPartGallery w:val="Page Numbers (Top of Page)"/>
        <w:docPartUnique/>
      </w:docPartObj>
    </w:sdtPr>
    <w:sdtEndPr/>
    <w:sdtContent>
      <w:p w14:paraId="61FBD939" w14:textId="36AE5553" w:rsidR="003F1148" w:rsidRDefault="003F1148">
        <w:pPr>
          <w:pStyle w:val="a4"/>
          <w:jc w:val="center"/>
        </w:pPr>
        <w:r>
          <w:fldChar w:fldCharType="begin"/>
        </w:r>
        <w:r>
          <w:instrText>PAGE   \* MERGEFORMAT</w:instrText>
        </w:r>
        <w:r>
          <w:fldChar w:fldCharType="separate"/>
        </w:r>
        <w:r w:rsidR="007D3C59">
          <w:rPr>
            <w:noProof/>
          </w:rPr>
          <w:t>19</w:t>
        </w:r>
        <w:r>
          <w:fldChar w:fldCharType="end"/>
        </w:r>
      </w:p>
    </w:sdtContent>
  </w:sdt>
  <w:p w14:paraId="4A344593" w14:textId="77777777" w:rsidR="003F1148" w:rsidRDefault="003F11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3C6"/>
    <w:multiLevelType w:val="hybridMultilevel"/>
    <w:tmpl w:val="9D0E97A8"/>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6F0052"/>
    <w:multiLevelType w:val="hybridMultilevel"/>
    <w:tmpl w:val="F4201014"/>
    <w:lvl w:ilvl="0" w:tplc="E312D96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C73A42"/>
    <w:multiLevelType w:val="hybridMultilevel"/>
    <w:tmpl w:val="895E5C62"/>
    <w:lvl w:ilvl="0" w:tplc="286E883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691259"/>
    <w:multiLevelType w:val="hybridMultilevel"/>
    <w:tmpl w:val="7152C05E"/>
    <w:lvl w:ilvl="0" w:tplc="6DFE3228">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12028E0"/>
    <w:multiLevelType w:val="hybridMultilevel"/>
    <w:tmpl w:val="51465CEE"/>
    <w:lvl w:ilvl="0" w:tplc="80525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2B77A1"/>
    <w:multiLevelType w:val="hybridMultilevel"/>
    <w:tmpl w:val="02908666"/>
    <w:lvl w:ilvl="0" w:tplc="C950B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06F04E5"/>
    <w:multiLevelType w:val="hybridMultilevel"/>
    <w:tmpl w:val="B1208F5C"/>
    <w:lvl w:ilvl="0" w:tplc="6512DFEA">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3832BB"/>
    <w:multiLevelType w:val="hybridMultilevel"/>
    <w:tmpl w:val="F610870E"/>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27A11EF"/>
    <w:multiLevelType w:val="hybridMultilevel"/>
    <w:tmpl w:val="459AB11E"/>
    <w:lvl w:ilvl="0" w:tplc="DFD0B0D4">
      <w:start w:val="1"/>
      <w:numFmt w:val="decimal"/>
      <w:lvlText w:val="%1)"/>
      <w:lvlJc w:val="left"/>
      <w:pPr>
        <w:ind w:left="1429"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FC90559"/>
    <w:multiLevelType w:val="hybridMultilevel"/>
    <w:tmpl w:val="4C6AF39C"/>
    <w:lvl w:ilvl="0" w:tplc="DFD0B0D4">
      <w:start w:val="1"/>
      <w:numFmt w:val="decimal"/>
      <w:lvlText w:val="%1)"/>
      <w:lvlJc w:val="left"/>
      <w:pPr>
        <w:ind w:left="6881" w:hanging="360"/>
      </w:pPr>
      <w:rPr>
        <w:rFonts w:ascii="Times New Roman" w:hAnsi="Times New Roman" w:hint="default"/>
        <w:b w:val="0"/>
        <w:i w:val="0"/>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4"/>
  </w:num>
  <w:num w:numId="3">
    <w:abstractNumId w:val="0"/>
  </w:num>
  <w:num w:numId="4">
    <w:abstractNumId w:val="8"/>
  </w:num>
  <w:num w:numId="5">
    <w:abstractNumId w:val="6"/>
  </w:num>
  <w:num w:numId="6">
    <w:abstractNumId w:val="7"/>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A8"/>
    <w:rsid w:val="00001FAC"/>
    <w:rsid w:val="0002069F"/>
    <w:rsid w:val="00020CE6"/>
    <w:rsid w:val="00033983"/>
    <w:rsid w:val="000408BC"/>
    <w:rsid w:val="00042266"/>
    <w:rsid w:val="000435E3"/>
    <w:rsid w:val="00043CC7"/>
    <w:rsid w:val="000524F4"/>
    <w:rsid w:val="00056A9A"/>
    <w:rsid w:val="00056B7E"/>
    <w:rsid w:val="00062ADB"/>
    <w:rsid w:val="00095183"/>
    <w:rsid w:val="000A041D"/>
    <w:rsid w:val="000A177F"/>
    <w:rsid w:val="000A4DC4"/>
    <w:rsid w:val="000B19F8"/>
    <w:rsid w:val="000C3A8B"/>
    <w:rsid w:val="000D6F9B"/>
    <w:rsid w:val="000D7E97"/>
    <w:rsid w:val="000E3490"/>
    <w:rsid w:val="000E504C"/>
    <w:rsid w:val="000E6708"/>
    <w:rsid w:val="00104CC7"/>
    <w:rsid w:val="001140D0"/>
    <w:rsid w:val="00115064"/>
    <w:rsid w:val="00125CD3"/>
    <w:rsid w:val="0014221F"/>
    <w:rsid w:val="00147B8B"/>
    <w:rsid w:val="0015124F"/>
    <w:rsid w:val="00153AA1"/>
    <w:rsid w:val="00163A80"/>
    <w:rsid w:val="001743B8"/>
    <w:rsid w:val="001768B6"/>
    <w:rsid w:val="001861A9"/>
    <w:rsid w:val="0018684E"/>
    <w:rsid w:val="00191D14"/>
    <w:rsid w:val="00193EF1"/>
    <w:rsid w:val="001D5C62"/>
    <w:rsid w:val="001D68C7"/>
    <w:rsid w:val="00203132"/>
    <w:rsid w:val="00230273"/>
    <w:rsid w:val="002337C4"/>
    <w:rsid w:val="00236DB8"/>
    <w:rsid w:val="00243BA2"/>
    <w:rsid w:val="0025324E"/>
    <w:rsid w:val="00255535"/>
    <w:rsid w:val="00261614"/>
    <w:rsid w:val="00262072"/>
    <w:rsid w:val="002930B8"/>
    <w:rsid w:val="00294544"/>
    <w:rsid w:val="002A1D90"/>
    <w:rsid w:val="002A7337"/>
    <w:rsid w:val="002B090A"/>
    <w:rsid w:val="002B7666"/>
    <w:rsid w:val="002B7CE2"/>
    <w:rsid w:val="002C2EE9"/>
    <w:rsid w:val="002C4778"/>
    <w:rsid w:val="002E1A65"/>
    <w:rsid w:val="00303F44"/>
    <w:rsid w:val="0031739D"/>
    <w:rsid w:val="003206E7"/>
    <w:rsid w:val="003219CE"/>
    <w:rsid w:val="00322316"/>
    <w:rsid w:val="003301B9"/>
    <w:rsid w:val="003364CE"/>
    <w:rsid w:val="00337574"/>
    <w:rsid w:val="003509C0"/>
    <w:rsid w:val="0035115F"/>
    <w:rsid w:val="0035508A"/>
    <w:rsid w:val="003569E8"/>
    <w:rsid w:val="00360326"/>
    <w:rsid w:val="00375310"/>
    <w:rsid w:val="003939BB"/>
    <w:rsid w:val="003B2984"/>
    <w:rsid w:val="003C15B1"/>
    <w:rsid w:val="003C20CF"/>
    <w:rsid w:val="003E2015"/>
    <w:rsid w:val="003F0F87"/>
    <w:rsid w:val="003F1148"/>
    <w:rsid w:val="0040182C"/>
    <w:rsid w:val="00402842"/>
    <w:rsid w:val="00404B64"/>
    <w:rsid w:val="004065D2"/>
    <w:rsid w:val="0041476B"/>
    <w:rsid w:val="00426D60"/>
    <w:rsid w:val="004708B5"/>
    <w:rsid w:val="00472CB6"/>
    <w:rsid w:val="004909AB"/>
    <w:rsid w:val="004B5F57"/>
    <w:rsid w:val="004C7E38"/>
    <w:rsid w:val="004D5B6A"/>
    <w:rsid w:val="004F7818"/>
    <w:rsid w:val="00525AA2"/>
    <w:rsid w:val="00527019"/>
    <w:rsid w:val="005278E2"/>
    <w:rsid w:val="0053272B"/>
    <w:rsid w:val="005337E1"/>
    <w:rsid w:val="00540AA0"/>
    <w:rsid w:val="005613B5"/>
    <w:rsid w:val="005628DB"/>
    <w:rsid w:val="00571AC4"/>
    <w:rsid w:val="00586EBB"/>
    <w:rsid w:val="00590E5C"/>
    <w:rsid w:val="00593C09"/>
    <w:rsid w:val="005A15DC"/>
    <w:rsid w:val="005A4AB5"/>
    <w:rsid w:val="005A5976"/>
    <w:rsid w:val="005B6C71"/>
    <w:rsid w:val="005C6BB4"/>
    <w:rsid w:val="005E33CD"/>
    <w:rsid w:val="005E3C57"/>
    <w:rsid w:val="005F377A"/>
    <w:rsid w:val="00607834"/>
    <w:rsid w:val="00611E8F"/>
    <w:rsid w:val="0061453C"/>
    <w:rsid w:val="00616374"/>
    <w:rsid w:val="00635FA8"/>
    <w:rsid w:val="00641381"/>
    <w:rsid w:val="00643932"/>
    <w:rsid w:val="00644845"/>
    <w:rsid w:val="0066595E"/>
    <w:rsid w:val="006674AE"/>
    <w:rsid w:val="006767F6"/>
    <w:rsid w:val="00683211"/>
    <w:rsid w:val="00683E12"/>
    <w:rsid w:val="00687C19"/>
    <w:rsid w:val="006A5783"/>
    <w:rsid w:val="006F3DF9"/>
    <w:rsid w:val="0070212C"/>
    <w:rsid w:val="007221B7"/>
    <w:rsid w:val="00722207"/>
    <w:rsid w:val="00725862"/>
    <w:rsid w:val="00725E7D"/>
    <w:rsid w:val="00735685"/>
    <w:rsid w:val="0074626C"/>
    <w:rsid w:val="007544A9"/>
    <w:rsid w:val="00782ED1"/>
    <w:rsid w:val="00786DAD"/>
    <w:rsid w:val="0079078D"/>
    <w:rsid w:val="00792C05"/>
    <w:rsid w:val="00795D28"/>
    <w:rsid w:val="0079635C"/>
    <w:rsid w:val="007B2AE3"/>
    <w:rsid w:val="007B3F26"/>
    <w:rsid w:val="007C434A"/>
    <w:rsid w:val="007C5F3E"/>
    <w:rsid w:val="007D05E0"/>
    <w:rsid w:val="007D2A59"/>
    <w:rsid w:val="007D3C59"/>
    <w:rsid w:val="007D79C4"/>
    <w:rsid w:val="007E4FF6"/>
    <w:rsid w:val="007F4DD2"/>
    <w:rsid w:val="007F5867"/>
    <w:rsid w:val="00806A73"/>
    <w:rsid w:val="0083735E"/>
    <w:rsid w:val="00845FDA"/>
    <w:rsid w:val="00862498"/>
    <w:rsid w:val="00866234"/>
    <w:rsid w:val="00895B5F"/>
    <w:rsid w:val="008A1929"/>
    <w:rsid w:val="008A2DEC"/>
    <w:rsid w:val="008B0976"/>
    <w:rsid w:val="008B2E9C"/>
    <w:rsid w:val="008B2F06"/>
    <w:rsid w:val="008B3C3B"/>
    <w:rsid w:val="008B3DD0"/>
    <w:rsid w:val="008B71B2"/>
    <w:rsid w:val="008C381A"/>
    <w:rsid w:val="008D744B"/>
    <w:rsid w:val="008F507F"/>
    <w:rsid w:val="0093432D"/>
    <w:rsid w:val="00934C11"/>
    <w:rsid w:val="00937235"/>
    <w:rsid w:val="00944CEA"/>
    <w:rsid w:val="00955A48"/>
    <w:rsid w:val="00967690"/>
    <w:rsid w:val="00974BC3"/>
    <w:rsid w:val="00977FA0"/>
    <w:rsid w:val="0098027A"/>
    <w:rsid w:val="0098580C"/>
    <w:rsid w:val="009874AC"/>
    <w:rsid w:val="00991B20"/>
    <w:rsid w:val="009A0D48"/>
    <w:rsid w:val="009A2138"/>
    <w:rsid w:val="009C7534"/>
    <w:rsid w:val="009D2D8D"/>
    <w:rsid w:val="009D4184"/>
    <w:rsid w:val="009F5A22"/>
    <w:rsid w:val="00A02824"/>
    <w:rsid w:val="00A12DE0"/>
    <w:rsid w:val="00A2001F"/>
    <w:rsid w:val="00A442D4"/>
    <w:rsid w:val="00A4460A"/>
    <w:rsid w:val="00A44CF9"/>
    <w:rsid w:val="00A53AFA"/>
    <w:rsid w:val="00A91C08"/>
    <w:rsid w:val="00A936E0"/>
    <w:rsid w:val="00AC59AF"/>
    <w:rsid w:val="00B16580"/>
    <w:rsid w:val="00B1665C"/>
    <w:rsid w:val="00B202AD"/>
    <w:rsid w:val="00B21D5A"/>
    <w:rsid w:val="00B2391C"/>
    <w:rsid w:val="00B30ED0"/>
    <w:rsid w:val="00B333B7"/>
    <w:rsid w:val="00B37CE5"/>
    <w:rsid w:val="00B52C34"/>
    <w:rsid w:val="00B626FE"/>
    <w:rsid w:val="00B64860"/>
    <w:rsid w:val="00B77250"/>
    <w:rsid w:val="00B933C8"/>
    <w:rsid w:val="00B97014"/>
    <w:rsid w:val="00BA4148"/>
    <w:rsid w:val="00BA580A"/>
    <w:rsid w:val="00BA59C7"/>
    <w:rsid w:val="00BA69B1"/>
    <w:rsid w:val="00BB1673"/>
    <w:rsid w:val="00BC3EAC"/>
    <w:rsid w:val="00BF2FB8"/>
    <w:rsid w:val="00BF6C7A"/>
    <w:rsid w:val="00C006A2"/>
    <w:rsid w:val="00C04C83"/>
    <w:rsid w:val="00C51529"/>
    <w:rsid w:val="00C54793"/>
    <w:rsid w:val="00C653F0"/>
    <w:rsid w:val="00C83A92"/>
    <w:rsid w:val="00C83FBF"/>
    <w:rsid w:val="00CA7027"/>
    <w:rsid w:val="00CB5756"/>
    <w:rsid w:val="00CB61F2"/>
    <w:rsid w:val="00CF7F48"/>
    <w:rsid w:val="00D01935"/>
    <w:rsid w:val="00D01E51"/>
    <w:rsid w:val="00D14C95"/>
    <w:rsid w:val="00D17DC5"/>
    <w:rsid w:val="00D303C8"/>
    <w:rsid w:val="00D32404"/>
    <w:rsid w:val="00D35B9D"/>
    <w:rsid w:val="00D609F4"/>
    <w:rsid w:val="00D61F49"/>
    <w:rsid w:val="00D82DA9"/>
    <w:rsid w:val="00DC495B"/>
    <w:rsid w:val="00DD3C1A"/>
    <w:rsid w:val="00DF555E"/>
    <w:rsid w:val="00E21448"/>
    <w:rsid w:val="00E229CA"/>
    <w:rsid w:val="00E34795"/>
    <w:rsid w:val="00E6060D"/>
    <w:rsid w:val="00E642BF"/>
    <w:rsid w:val="00E741DF"/>
    <w:rsid w:val="00E97F86"/>
    <w:rsid w:val="00EE2047"/>
    <w:rsid w:val="00F362E3"/>
    <w:rsid w:val="00F5684D"/>
    <w:rsid w:val="00F60EB9"/>
    <w:rsid w:val="00F61ED6"/>
    <w:rsid w:val="00F664E3"/>
    <w:rsid w:val="00F6747B"/>
    <w:rsid w:val="00F76EAB"/>
    <w:rsid w:val="00F8208F"/>
    <w:rsid w:val="00FC59DC"/>
    <w:rsid w:val="00FE1035"/>
    <w:rsid w:val="00FF06E6"/>
    <w:rsid w:val="00FF110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9CD8C6"/>
  <w15:chartTrackingRefBased/>
  <w15:docId w15:val="{E0242AF1-5A07-466B-989A-B453047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9C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5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FA8"/>
    <w:pPr>
      <w:widowControl w:val="0"/>
      <w:autoSpaceDE w:val="0"/>
      <w:autoSpaceDN w:val="0"/>
      <w:spacing w:after="0" w:line="240" w:lineRule="auto"/>
    </w:pPr>
    <w:rPr>
      <w:rFonts w:ascii="Calibri" w:eastAsia="Times New Roman" w:hAnsi="Calibri" w:cs="Calibri"/>
      <w:b/>
      <w:szCs w:val="20"/>
      <w:lang w:eastAsia="ru-RU"/>
    </w:rPr>
  </w:style>
  <w:style w:type="character" w:styleId="a3">
    <w:name w:val="Placeholder Text"/>
    <w:basedOn w:val="a0"/>
    <w:uiPriority w:val="99"/>
    <w:semiHidden/>
    <w:rsid w:val="007D79C4"/>
    <w:rPr>
      <w:color w:val="808080"/>
    </w:rPr>
  </w:style>
  <w:style w:type="character" w:customStyle="1" w:styleId="ConsPlusNormal0">
    <w:name w:val="ConsPlusNormal Знак"/>
    <w:basedOn w:val="a0"/>
    <w:link w:val="ConsPlusNormal"/>
    <w:locked/>
    <w:rsid w:val="00A442D4"/>
    <w:rPr>
      <w:rFonts w:ascii="Calibri" w:eastAsia="Times New Roman" w:hAnsi="Calibri" w:cs="Calibri"/>
      <w:szCs w:val="20"/>
      <w:lang w:eastAsia="ru-RU"/>
    </w:rPr>
  </w:style>
  <w:style w:type="paragraph" w:styleId="a4">
    <w:name w:val="header"/>
    <w:basedOn w:val="a"/>
    <w:link w:val="a5"/>
    <w:uiPriority w:val="99"/>
    <w:unhideWhenUsed/>
    <w:rsid w:val="007D2A59"/>
    <w:pPr>
      <w:tabs>
        <w:tab w:val="center" w:pos="4677"/>
        <w:tab w:val="right" w:pos="9355"/>
      </w:tabs>
    </w:pPr>
  </w:style>
  <w:style w:type="character" w:customStyle="1" w:styleId="a5">
    <w:name w:val="Верхний колонтитул Знак"/>
    <w:basedOn w:val="a0"/>
    <w:link w:val="a4"/>
    <w:uiPriority w:val="99"/>
    <w:rsid w:val="007D2A59"/>
    <w:rPr>
      <w:rFonts w:ascii="Times New Roman CYR" w:eastAsiaTheme="minorEastAsia" w:hAnsi="Times New Roman CYR" w:cs="Times New Roman CYR"/>
      <w:sz w:val="24"/>
      <w:szCs w:val="24"/>
      <w:lang w:eastAsia="ru-RU"/>
    </w:rPr>
  </w:style>
  <w:style w:type="paragraph" w:styleId="a6">
    <w:name w:val="footer"/>
    <w:basedOn w:val="a"/>
    <w:link w:val="a7"/>
    <w:uiPriority w:val="99"/>
    <w:unhideWhenUsed/>
    <w:rsid w:val="007D2A59"/>
    <w:pPr>
      <w:tabs>
        <w:tab w:val="center" w:pos="4677"/>
        <w:tab w:val="right" w:pos="9355"/>
      </w:tabs>
    </w:pPr>
  </w:style>
  <w:style w:type="character" w:customStyle="1" w:styleId="a7">
    <w:name w:val="Нижний колонтитул Знак"/>
    <w:basedOn w:val="a0"/>
    <w:link w:val="a6"/>
    <w:uiPriority w:val="99"/>
    <w:rsid w:val="007D2A59"/>
    <w:rPr>
      <w:rFonts w:ascii="Times New Roman CYR" w:eastAsiaTheme="minorEastAsia" w:hAnsi="Times New Roman CYR" w:cs="Times New Roman CYR"/>
      <w:sz w:val="24"/>
      <w:szCs w:val="24"/>
      <w:lang w:eastAsia="ru-RU"/>
    </w:rPr>
  </w:style>
  <w:style w:type="paragraph" w:styleId="a8">
    <w:name w:val="List Paragraph"/>
    <w:basedOn w:val="a"/>
    <w:uiPriority w:val="34"/>
    <w:qFormat/>
    <w:rsid w:val="00C0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5234">
      <w:bodyDiv w:val="1"/>
      <w:marLeft w:val="0"/>
      <w:marRight w:val="0"/>
      <w:marTop w:val="0"/>
      <w:marBottom w:val="0"/>
      <w:divBdr>
        <w:top w:val="none" w:sz="0" w:space="0" w:color="auto"/>
        <w:left w:val="none" w:sz="0" w:space="0" w:color="auto"/>
        <w:bottom w:val="none" w:sz="0" w:space="0" w:color="auto"/>
        <w:right w:val="none" w:sz="0" w:space="0" w:color="auto"/>
      </w:divBdr>
    </w:div>
    <w:div w:id="838739355">
      <w:bodyDiv w:val="1"/>
      <w:marLeft w:val="0"/>
      <w:marRight w:val="0"/>
      <w:marTop w:val="0"/>
      <w:marBottom w:val="0"/>
      <w:divBdr>
        <w:top w:val="none" w:sz="0" w:space="0" w:color="auto"/>
        <w:left w:val="none" w:sz="0" w:space="0" w:color="auto"/>
        <w:bottom w:val="none" w:sz="0" w:space="0" w:color="auto"/>
        <w:right w:val="none" w:sz="0" w:space="0" w:color="auto"/>
      </w:divBdr>
    </w:div>
    <w:div w:id="1382941512">
      <w:bodyDiv w:val="1"/>
      <w:marLeft w:val="0"/>
      <w:marRight w:val="0"/>
      <w:marTop w:val="0"/>
      <w:marBottom w:val="0"/>
      <w:divBdr>
        <w:top w:val="none" w:sz="0" w:space="0" w:color="auto"/>
        <w:left w:val="none" w:sz="0" w:space="0" w:color="auto"/>
        <w:bottom w:val="none" w:sz="0" w:space="0" w:color="auto"/>
        <w:right w:val="none" w:sz="0" w:space="0" w:color="auto"/>
      </w:divBdr>
    </w:div>
    <w:div w:id="19046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B852227827B9BC4EBD5AACB4D15656FE7663D041A78E18239F68EEF9C1FA7DEA4D98AAFC30811B0D9D8FDF6D8DBB2F03190C26B24051C42QCK" TargetMode="External"/><Relationship Id="rId13" Type="http://schemas.openxmlformats.org/officeDocument/2006/relationships/hyperlink" Target="consultantplus://offline/ref=9FDB852227827B9BC4EBD5AACB4D156568EF6A3A051678E18239F68EEF9C1FA7DEA4D98AAFC30C16BBD9D8FDF6D8DBB2F03190C26B24051C42QCK" TargetMode="External"/><Relationship Id="rId18" Type="http://schemas.openxmlformats.org/officeDocument/2006/relationships/hyperlink" Target="consultantplus://offline/ref=9FDB852227827B9BC4EBD5AACB4D156568EF603E011B78E18239F68EEF9C1FA7DEA4D988AFC85945F78781AFB393D6B4EF2D90C547Q7K" TargetMode="External"/><Relationship Id="rId26" Type="http://schemas.openxmlformats.org/officeDocument/2006/relationships/hyperlink" Target="consultantplus://offline/ref=9FDB852227827B9BC4EBCBA7DD214F6B6DEC3D3604127AB6DD6EF0D9B0CC19F29EE4DFDFEC870015BADB8AAFB78682E0B57A9DC47438051B3097DA0E42Q5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FDB852227827B9BC4EBCBA7DD214F6B6DEC3D36041274BFDD6EF0D9B0CC19F29EE4DFDFEC870015B3D28CAFB78682E0B57A9DC47438051B3097DA0E42Q5K" TargetMode="External"/><Relationship Id="rId34" Type="http://schemas.openxmlformats.org/officeDocument/2006/relationships/hyperlink" Target="consultantplus://offline/ref=9FDB852227827B9BC4EBD5AACB4D15656FE66732001378E18239F68EEF9C1FA7DEA4D98FADCA091FE783C8F9BF8ED7AFF12A8EC5752440Q7K" TargetMode="External"/><Relationship Id="rId7" Type="http://schemas.openxmlformats.org/officeDocument/2006/relationships/endnotes" Target="endnotes.xml"/><Relationship Id="rId12" Type="http://schemas.openxmlformats.org/officeDocument/2006/relationships/hyperlink" Target="consultantplus://offline/ref=9FDB852227827B9BC4EBD5AACB4D156568EE6738061778E18239F68EEF9C1FA7DEA4D989A8C20640E296D9A1B18CC8B1F43192C77742Q4K" TargetMode="External"/><Relationship Id="rId17" Type="http://schemas.openxmlformats.org/officeDocument/2006/relationships/hyperlink" Target="consultantplus://offline/ref=9FDB852227827B9BC4EBCBA7DD214F6B6DEC3D36041274BFDD6EF0D9B0CC19F29EE4DFDFEC870015B3D28CAFB78682E0B57A9DC47438051B3097DA0E42Q5K" TargetMode="External"/><Relationship Id="rId25" Type="http://schemas.openxmlformats.org/officeDocument/2006/relationships/hyperlink" Target="consultantplus://offline/ref=9FDB852227827B9BC4EBCBA7DD214F6B6DEC3D3604127AB7D96FF0D9B0CC19F29EE4DFDFEC870015B3D28CADB08682E0B57A9DC47438051B3097DA0E42Q5K" TargetMode="External"/><Relationship Id="rId33" Type="http://schemas.openxmlformats.org/officeDocument/2006/relationships/hyperlink" Target="consultantplus://offline/ref=9FDB852227827B9BC4EBD5AACB4D156568E66A39041278E18239F68EEF9C1FA7CCA48186ACC21314B6CC8EACB048QF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FDB852227827B9BC4EBCBA7DD214F6B6DEC3D36041274BFDD6EF0D9B0CC19F29EE4DFDFEC870015B3D28CAFB78682E0B57A9DC47438051B3097DA0E42Q5K" TargetMode="External"/><Relationship Id="rId20" Type="http://schemas.openxmlformats.org/officeDocument/2006/relationships/hyperlink" Target="consultantplus://offline/ref=9FDB852227827B9BC4EBCBA7DD214F6B6DEC3D36041274BFDD6EF0D9B0CC19F29EE4DFDFEC870015B3D28CAFB78682E0B57A9DC47438051B3097DA0E42Q5K" TargetMode="External"/><Relationship Id="rId29" Type="http://schemas.openxmlformats.org/officeDocument/2006/relationships/hyperlink" Target="consultantplus://offline/ref=9FDB852227827B9BC4EBCBA7DD214F6B6DEC3D36041274BFDD6EF0D9B0CC19F29EE4DFDFEC870015B3D28CAFB78682E0B57A9DC47438051B3097DA0E42Q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DB852227827B9BC4EBD5AACB4D15656FE667330C1478E18239F68EEF9C1FA7DEA4D98EA8C30640E296D9A1B18CC8B1F43192C77742Q4K" TargetMode="External"/><Relationship Id="rId24" Type="http://schemas.openxmlformats.org/officeDocument/2006/relationships/hyperlink" Target="consultantplus://offline/ref=9FDB852227827B9BC4EBCBA7DD214F6B6DEC3D36041274B2DB68F0D9B0CC19F29EE4DFDFEC870015B3D28CAFB78682E0B57A9DC47438051B3097DA0E42Q5K" TargetMode="External"/><Relationship Id="rId32" Type="http://schemas.openxmlformats.org/officeDocument/2006/relationships/hyperlink" Target="consultantplus://offline/ref=9FDB852227827B9BC4EBD5AACB4D15656FE66732001378E18239F68EEF9C1FA7DEA4D98AAFC00C10B1D9D8FDF6D8DBB2F03190C26B24051C42QCK" TargetMode="External"/><Relationship Id="rId37" Type="http://schemas.openxmlformats.org/officeDocument/2006/relationships/hyperlink" Target="consultantplus://offline/ref=9FDB852227827B9BC4EBCBA7DD214F6B6DEC3D360D177BB3DC66ADD3B89515F099EB80C8EBCE0C14B3D289ACB9D987F5A42293C66B2600002C95D840QE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DB852227827B9BC4EBCBA7DD214F6B6DEC3D3604127AB6DE65F0D9B0CC19F29EE4DFDFEC870015B3D28CAEB48682E0B57A9DC47438051B3097DA0E42Q5K" TargetMode="External"/><Relationship Id="rId23" Type="http://schemas.openxmlformats.org/officeDocument/2006/relationships/hyperlink" Target="consultantplus://offline/ref=9FDB852227827B9BC4EBCBA7DD214F6B6DEC3D3604127AB4DC68F0D9B0CC19F29EE4DFDFEC870015B3D28CA8B38682E0B57A9DC47438051B3097DA0E42Q5K" TargetMode="External"/><Relationship Id="rId28" Type="http://schemas.openxmlformats.org/officeDocument/2006/relationships/hyperlink" Target="consultantplus://offline/ref=9FDB852227827B9BC4EBCBA7DD214F6B6DEC3D36041274B0D76CF0D9B0CC19F29EE4DFDFEC870015B3D28CA8B28682E0B57A9DC47438051B3097DA0E42Q5K" TargetMode="External"/><Relationship Id="rId36" Type="http://schemas.openxmlformats.org/officeDocument/2006/relationships/hyperlink" Target="consultantplus://offline/ref=9FDB852227827B9BC4EBCBA7DD214F6B6DEC3D36041274B7DD6CF0D9B0CC19F29EE4DFDFEC870015B3D28CAFB58682E0B57A9DC47438051B3097DA0E42Q5K" TargetMode="External"/><Relationship Id="rId10" Type="http://schemas.openxmlformats.org/officeDocument/2006/relationships/hyperlink" Target="consultantplus://offline/ref=9FDB852227827B9BC4EBD5AACB4D15656FE66133001B78E18239F68EEF9C1FA7DEA4D98AAFC30C11B5D9D8FDF6D8DBB2F03190C26B24051C42QCK" TargetMode="External"/><Relationship Id="rId19" Type="http://schemas.openxmlformats.org/officeDocument/2006/relationships/hyperlink" Target="consultantplus://offline/ref=9FDB852227827B9BC4EBCBA7DD214F6B6DEC3D36041274BFDD6EF0D9B0CC19F29EE4DFDFEC870015B3D28CAFB78682E0B57A9DC47438051B3097DA0E42Q5K" TargetMode="External"/><Relationship Id="rId31" Type="http://schemas.openxmlformats.org/officeDocument/2006/relationships/hyperlink" Target="consultantplus://offline/ref=9FDB852227827B9BC4EBCBA7DD214F6B6DEC3D3604127BB0DF69F0D9B0CC19F29EE4DFDFEC870015B3D28CADB18682E0B57A9DC47438051B3097DA0E42Q5K" TargetMode="External"/><Relationship Id="rId4" Type="http://schemas.openxmlformats.org/officeDocument/2006/relationships/settings" Target="settings.xml"/><Relationship Id="rId9" Type="http://schemas.openxmlformats.org/officeDocument/2006/relationships/hyperlink" Target="consultantplus://offline/ref=9FDB852227827B9BC4EBD5AACB4D156568EF643E041278E18239F68EEF9C1FA7DEA4D98AAFC30E17B5D9D8FDF6D8DBB2F03190C26B24051C42QCK" TargetMode="External"/><Relationship Id="rId14" Type="http://schemas.openxmlformats.org/officeDocument/2006/relationships/hyperlink" Target="consultantplus://offline/ref=9FDB852227827B9BC4EBD5AACB4D156568EE6738061178E18239F68EEF9C1FA7DEA4D98AA7C20640E296D9A1B18CC8B1F43192C77742Q4K" TargetMode="External"/><Relationship Id="rId22" Type="http://schemas.openxmlformats.org/officeDocument/2006/relationships/hyperlink" Target="consultantplus://offline/ref=9FDB852227827B9BC4EBCBA7DD214F6B6DEC3D36041274BFDD6EF0D9B0CC19F29EE4DFDFEC870015B3D28CAFB78682E0B57A9DC47438051B3097DA0E42Q5K" TargetMode="External"/><Relationship Id="rId27" Type="http://schemas.openxmlformats.org/officeDocument/2006/relationships/hyperlink" Target="consultantplus://offline/ref=9FDB852227827B9BC4EBCBA7DD214F6B6DEC3D3604127AB6DD6EF0D9B0CC19F29EE4DFDFEC870015BADB8AAFB78682E0B57A9DC47438051B3097DA0E42Q5K" TargetMode="External"/><Relationship Id="rId30" Type="http://schemas.openxmlformats.org/officeDocument/2006/relationships/hyperlink" Target="consultantplus://offline/ref=9FDB852227827B9BC4EBD5AACB4D15656FE6603E071178E18239F68EEF9C1FA7DEA4D98DACC85945F78781AFB393D6B4EF2D90C547Q7K" TargetMode="External"/><Relationship Id="rId35" Type="http://schemas.openxmlformats.org/officeDocument/2006/relationships/hyperlink" Target="consultantplus://offline/ref=9FDB852227827B9BC4EBCBA7DD214F6B6DEC3D3604127AB5DF69F0D9B0CC19F29EE4DFDFEC870015B3D28CAFB08682E0B57A9DC47438051B3097DA0E42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440F-9C55-42A0-B81A-7A483348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37</Pages>
  <Words>11371</Words>
  <Characters>64816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Оксана</dc:creator>
  <cp:keywords/>
  <dc:description/>
  <cp:lastModifiedBy>Сажина Галина Анатольевна</cp:lastModifiedBy>
  <cp:revision>119</cp:revision>
  <cp:lastPrinted>2022-12-01T14:41:00Z</cp:lastPrinted>
  <dcterms:created xsi:type="dcterms:W3CDTF">2022-10-07T18:34:00Z</dcterms:created>
  <dcterms:modified xsi:type="dcterms:W3CDTF">2022-12-01T16:37:00Z</dcterms:modified>
</cp:coreProperties>
</file>