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0A" w:rsidRPr="00E15FA0" w:rsidRDefault="00850EBC" w:rsidP="0057570A">
      <w:pPr>
        <w:pStyle w:val="ConsPlusNormal"/>
        <w:jc w:val="right"/>
        <w:outlineLvl w:val="0"/>
        <w:rPr>
          <w:b/>
        </w:rPr>
      </w:pPr>
      <w:r w:rsidRPr="00E15FA0">
        <w:rPr>
          <w:b/>
        </w:rPr>
        <w:t>Приложение</w:t>
      </w:r>
      <w:r w:rsidR="00A47A75">
        <w:rPr>
          <w:b/>
        </w:rPr>
        <w:t xml:space="preserve"> </w:t>
      </w:r>
      <w:r w:rsidR="0045178C">
        <w:rPr>
          <w:b/>
        </w:rPr>
        <w:t>19</w:t>
      </w:r>
      <w:r w:rsidRPr="00E15FA0">
        <w:rPr>
          <w:b/>
        </w:rPr>
        <w:t xml:space="preserve"> </w:t>
      </w:r>
    </w:p>
    <w:p w:rsidR="00850EBC" w:rsidRPr="002065A6" w:rsidRDefault="00850EBC" w:rsidP="0057570A">
      <w:pPr>
        <w:pStyle w:val="ConsPlusNormal"/>
        <w:jc w:val="right"/>
        <w:outlineLvl w:val="0"/>
      </w:pPr>
      <w:r w:rsidRPr="002065A6">
        <w:t xml:space="preserve">к </w:t>
      </w:r>
      <w:r w:rsidR="00E15FA0">
        <w:t>з</w:t>
      </w:r>
      <w:r w:rsidRPr="002065A6">
        <w:t>акону Тверской области</w:t>
      </w:r>
    </w:p>
    <w:p w:rsidR="00850EBC" w:rsidRPr="002065A6" w:rsidRDefault="0057570A">
      <w:pPr>
        <w:pStyle w:val="ConsPlusNormal"/>
        <w:jc w:val="right"/>
      </w:pPr>
      <w:r w:rsidRPr="002065A6">
        <w:t>«</w:t>
      </w:r>
      <w:r w:rsidR="00850EBC" w:rsidRPr="002065A6">
        <w:t>Об областном бюджете Тверской области</w:t>
      </w:r>
    </w:p>
    <w:p w:rsidR="00850EBC" w:rsidRPr="002065A6" w:rsidRDefault="0057570A">
      <w:pPr>
        <w:pStyle w:val="ConsPlusNormal"/>
        <w:jc w:val="right"/>
      </w:pPr>
      <w:r w:rsidRPr="002065A6">
        <w:t>на 202</w:t>
      </w:r>
      <w:r w:rsidR="00A43D81">
        <w:t>3</w:t>
      </w:r>
      <w:r w:rsidRPr="002065A6">
        <w:t xml:space="preserve"> г</w:t>
      </w:r>
      <w:r w:rsidR="00850EBC" w:rsidRPr="002065A6">
        <w:t>од и на плановый период</w:t>
      </w:r>
    </w:p>
    <w:p w:rsidR="00850EBC" w:rsidRPr="002065A6" w:rsidRDefault="00850EBC">
      <w:pPr>
        <w:pStyle w:val="ConsPlusNormal"/>
        <w:jc w:val="right"/>
      </w:pPr>
      <w:r w:rsidRPr="002065A6">
        <w:t>202</w:t>
      </w:r>
      <w:r w:rsidR="00A43D81">
        <w:t>4</w:t>
      </w:r>
      <w:r w:rsidRPr="002065A6">
        <w:t xml:space="preserve"> и 202</w:t>
      </w:r>
      <w:r w:rsidR="00A43D81">
        <w:t>5</w:t>
      </w:r>
      <w:r w:rsidRPr="002065A6">
        <w:t xml:space="preserve"> годов</w:t>
      </w:r>
      <w:r w:rsidR="0057570A" w:rsidRPr="002065A6">
        <w:t>»</w:t>
      </w:r>
    </w:p>
    <w:p w:rsidR="00850EBC" w:rsidRPr="002065A6" w:rsidRDefault="00850EBC">
      <w:pPr>
        <w:pStyle w:val="ConsPlusNormal"/>
        <w:jc w:val="both"/>
      </w:pPr>
    </w:p>
    <w:p w:rsidR="00850EBC" w:rsidRPr="002065A6" w:rsidRDefault="00850EBC">
      <w:pPr>
        <w:pStyle w:val="ConsPlusTitle"/>
        <w:jc w:val="center"/>
      </w:pPr>
      <w:r w:rsidRPr="002065A6">
        <w:t>МЕТОДИКА</w:t>
      </w:r>
    </w:p>
    <w:p w:rsidR="00850EBC" w:rsidRPr="002065A6" w:rsidRDefault="00850EBC">
      <w:pPr>
        <w:pStyle w:val="ConsPlusTitle"/>
        <w:jc w:val="center"/>
      </w:pPr>
      <w:r w:rsidRPr="002065A6">
        <w:t>распределения субвенций местным бюджетам на осуществление</w:t>
      </w:r>
    </w:p>
    <w:p w:rsidR="00850EBC" w:rsidRPr="002065A6" w:rsidRDefault="00850EBC">
      <w:pPr>
        <w:pStyle w:val="ConsPlusTitle"/>
        <w:jc w:val="center"/>
      </w:pPr>
      <w:r w:rsidRPr="002065A6">
        <w:t xml:space="preserve">первичного воинского учета органами местного самоуправления поселений, муниципальных </w:t>
      </w:r>
      <w:r w:rsidR="00A01E98">
        <w:t xml:space="preserve">округов </w:t>
      </w:r>
      <w:r w:rsidR="0057570A" w:rsidRPr="002065A6">
        <w:t xml:space="preserve">и городских </w:t>
      </w:r>
      <w:r w:rsidRPr="002065A6">
        <w:t>округов из областного бюджета</w:t>
      </w:r>
    </w:p>
    <w:p w:rsidR="00850EBC" w:rsidRPr="002065A6" w:rsidRDefault="00850EBC">
      <w:pPr>
        <w:pStyle w:val="ConsPlusNormal"/>
        <w:jc w:val="both"/>
      </w:pPr>
      <w:bookmarkStart w:id="0" w:name="_GoBack"/>
      <w:bookmarkEnd w:id="0"/>
    </w:p>
    <w:p w:rsidR="00850EBC" w:rsidRPr="002065A6" w:rsidRDefault="00850EBC">
      <w:pPr>
        <w:pStyle w:val="ConsPlusNormal"/>
        <w:ind w:firstLine="540"/>
        <w:jc w:val="both"/>
      </w:pPr>
      <w:r w:rsidRPr="002065A6">
        <w:t>1. Определение количества работников, осуществляющих первичный воинский учет в органах местного самоуправления.</w:t>
      </w:r>
    </w:p>
    <w:p w:rsidR="00850EBC" w:rsidRPr="002065A6" w:rsidRDefault="00850EBC">
      <w:pPr>
        <w:pStyle w:val="ConsPlusNormal"/>
        <w:spacing w:before="280"/>
        <w:ind w:firstLine="540"/>
        <w:jc w:val="both"/>
      </w:pPr>
      <w:r w:rsidRPr="002065A6">
        <w:t>Количество освобожденных военно-учетных работников (</w:t>
      </w:r>
      <w:proofErr w:type="spellStart"/>
      <w:r w:rsidRPr="002065A6">
        <w:t>Ч</w:t>
      </w:r>
      <w:r w:rsidRPr="002065A6">
        <w:rPr>
          <w:vertAlign w:val="subscript"/>
        </w:rPr>
        <w:t>осв</w:t>
      </w:r>
      <w:proofErr w:type="spellEnd"/>
      <w:r w:rsidRPr="002065A6">
        <w:t xml:space="preserve">) и работников, осуществляющих работу по первичному воинскому учету в органах местного самоуправления поселений, муниципальных </w:t>
      </w:r>
      <w:r w:rsidR="00A01E98">
        <w:t xml:space="preserve">округов и </w:t>
      </w:r>
      <w:r w:rsidR="00A01E98" w:rsidRPr="002065A6">
        <w:t xml:space="preserve">городских </w:t>
      </w:r>
      <w:r w:rsidRPr="002065A6">
        <w:t>округов по совместительству (</w:t>
      </w:r>
      <w:proofErr w:type="spellStart"/>
      <w:r w:rsidRPr="002065A6">
        <w:t>Ч</w:t>
      </w:r>
      <w:r w:rsidRPr="002065A6">
        <w:rPr>
          <w:vertAlign w:val="subscript"/>
        </w:rPr>
        <w:t>совм</w:t>
      </w:r>
      <w:proofErr w:type="spellEnd"/>
      <w:r w:rsidRPr="002065A6">
        <w:t>), определяется в соответствии с Положением о воинском учете, утвержденным Правительством Российской Федерации.</w:t>
      </w:r>
    </w:p>
    <w:p w:rsidR="00850EBC" w:rsidRPr="002065A6" w:rsidRDefault="00850EBC" w:rsidP="00850EBC">
      <w:pPr>
        <w:pStyle w:val="ConsPlusNormal"/>
        <w:ind w:firstLine="540"/>
        <w:jc w:val="both"/>
      </w:pPr>
    </w:p>
    <w:p w:rsidR="009D0BBF" w:rsidRPr="009D0BBF" w:rsidRDefault="00850EBC" w:rsidP="009D0BBF">
      <w:pPr>
        <w:autoSpaceDE w:val="0"/>
        <w:autoSpaceDN w:val="0"/>
        <w:adjustRightInd w:val="0"/>
        <w:ind w:firstLine="567"/>
      </w:pPr>
      <w:r w:rsidRPr="002065A6">
        <w:t xml:space="preserve">2. </w:t>
      </w:r>
      <w:r w:rsidR="00C5710B">
        <w:t>Распределение субвенций</w:t>
      </w:r>
      <w:r w:rsidR="009D0BBF" w:rsidRPr="009D0BBF">
        <w:t xml:space="preserve"> бюджетам муниципальных образований </w:t>
      </w:r>
      <w:r w:rsidR="009D0BBF">
        <w:t>Тверской области</w:t>
      </w:r>
      <w:r w:rsidR="009D0BBF" w:rsidRPr="009D0BBF">
        <w:t xml:space="preserve"> из </w:t>
      </w:r>
      <w:r w:rsidR="009D0BBF">
        <w:t>областного</w:t>
      </w:r>
      <w:r w:rsidR="009D0BBF" w:rsidRPr="009D0BBF">
        <w:t xml:space="preserve"> бюджета производится в целях финансового обеспечения расходных обязательств поселений, муниципальных </w:t>
      </w:r>
      <w:r w:rsidR="009D0BBF">
        <w:t xml:space="preserve">округов </w:t>
      </w:r>
      <w:r w:rsidR="009D0BBF" w:rsidRPr="009D0BBF">
        <w:t xml:space="preserve">и городских округов </w:t>
      </w:r>
      <w:r w:rsidR="009D0BBF">
        <w:t>Тверской области</w:t>
      </w:r>
      <w:r w:rsidR="009D0BBF" w:rsidRPr="009D0BBF">
        <w:t xml:space="preserve">, возникающих при осуществлении передаваемых Российской Федерацией полномочий </w:t>
      </w:r>
      <w:r w:rsidR="00290FF9" w:rsidRPr="00290FF9">
        <w:t>на осуществление воинского учета органам местного самоуправления указанных муниципальных образований (далее - органы местного самоуправления)</w:t>
      </w:r>
      <w:r w:rsidR="009D0BBF" w:rsidRPr="009D0BBF">
        <w:t>, на территориях которых отсутствуют структурные подразделения военных комиссариатов, а также полномочий на осуществление воинского учета в отдельных населенных пунктах муниципальных округов, на территориях которых имеются структурные подразделения военных комиссариатов (за исключением населенных пунктов, на территориях которых указанные полномочия осуществляются структурными подразделениями военных комиссариатов) (далее - субвенции).</w:t>
      </w:r>
    </w:p>
    <w:p w:rsidR="00850EBC" w:rsidRPr="002065A6" w:rsidRDefault="009D0BBF" w:rsidP="00531626">
      <w:pPr>
        <w:autoSpaceDE w:val="0"/>
        <w:autoSpaceDN w:val="0"/>
        <w:adjustRightInd w:val="0"/>
        <w:ind w:firstLine="567"/>
      </w:pPr>
      <w:r w:rsidRPr="009D0BBF">
        <w:t>Размер субвенции</w:t>
      </w:r>
      <w:r>
        <w:t xml:space="preserve"> (</w:t>
      </w:r>
      <w:r>
        <w:rPr>
          <w:lang w:val="en-US"/>
        </w:rPr>
        <w:t>S</w:t>
      </w:r>
      <w:r>
        <w:rPr>
          <w:vertAlign w:val="subscript"/>
          <w:lang w:val="en-US"/>
        </w:rPr>
        <w:t>i</w:t>
      </w:r>
      <w:r>
        <w:t>)</w:t>
      </w:r>
      <w:r w:rsidRPr="009D0BBF">
        <w:t>, предоставляемой бюджету i-</w:t>
      </w:r>
      <w:proofErr w:type="spellStart"/>
      <w:r w:rsidRPr="009D0BBF">
        <w:t>го</w:t>
      </w:r>
      <w:proofErr w:type="spellEnd"/>
      <w:r w:rsidRPr="009D0BBF">
        <w:t xml:space="preserve"> </w:t>
      </w:r>
      <w:r>
        <w:t>муниципального образования Тверской области</w:t>
      </w:r>
      <w:r w:rsidRPr="009D0BBF">
        <w:t xml:space="preserve"> из </w:t>
      </w:r>
      <w:r>
        <w:t>областного</w:t>
      </w:r>
      <w:r w:rsidRPr="009D0BBF">
        <w:t xml:space="preserve"> бюджета, </w:t>
      </w:r>
      <w:r w:rsidR="00850EBC" w:rsidRPr="002065A6">
        <w:t>рассчитывается по формуле:</w:t>
      </w:r>
    </w:p>
    <w:p w:rsidR="00850EBC" w:rsidRPr="002065A6" w:rsidRDefault="00850EBC">
      <w:pPr>
        <w:pStyle w:val="ConsPlusNormal"/>
        <w:jc w:val="both"/>
      </w:pPr>
    </w:p>
    <w:p w:rsidR="00850EBC" w:rsidRPr="002065A6" w:rsidRDefault="00850EBC">
      <w:pPr>
        <w:pStyle w:val="ConsPlusNormal"/>
        <w:jc w:val="center"/>
      </w:pPr>
      <w:proofErr w:type="spellStart"/>
      <w:r w:rsidRPr="002065A6">
        <w:t>S</w:t>
      </w:r>
      <w:r w:rsidRPr="002065A6">
        <w:rPr>
          <w:vertAlign w:val="subscript"/>
        </w:rPr>
        <w:t>i</w:t>
      </w:r>
      <w:proofErr w:type="spellEnd"/>
      <w:r w:rsidRPr="002065A6">
        <w:t xml:space="preserve"> = (</w:t>
      </w:r>
      <w:proofErr w:type="spellStart"/>
      <w:r w:rsidRPr="002065A6">
        <w:t>V</w:t>
      </w:r>
      <w:r w:rsidRPr="002065A6">
        <w:rPr>
          <w:vertAlign w:val="subscript"/>
        </w:rPr>
        <w:t>отi</w:t>
      </w:r>
      <w:proofErr w:type="spellEnd"/>
      <w:r w:rsidRPr="002065A6">
        <w:t xml:space="preserve"> + </w:t>
      </w:r>
      <w:proofErr w:type="spellStart"/>
      <w:r w:rsidRPr="002065A6">
        <w:t>N</w:t>
      </w:r>
      <w:r w:rsidRPr="002065A6">
        <w:rPr>
          <w:vertAlign w:val="subscript"/>
        </w:rPr>
        <w:t>отi</w:t>
      </w:r>
      <w:proofErr w:type="spellEnd"/>
      <w:r w:rsidRPr="002065A6">
        <w:t xml:space="preserve"> + </w:t>
      </w:r>
      <w:proofErr w:type="spellStart"/>
      <w:r w:rsidRPr="002065A6">
        <w:t>П</w:t>
      </w:r>
      <w:r w:rsidRPr="002065A6">
        <w:rPr>
          <w:vertAlign w:val="subscript"/>
        </w:rPr>
        <w:t>рi</w:t>
      </w:r>
      <w:proofErr w:type="spellEnd"/>
      <w:r w:rsidRPr="002065A6">
        <w:t xml:space="preserve">) x </w:t>
      </w:r>
      <w:proofErr w:type="spellStart"/>
      <w:r w:rsidRPr="002065A6">
        <w:t>k</w:t>
      </w:r>
      <w:r w:rsidRPr="002065A6">
        <w:rPr>
          <w:vertAlign w:val="subscript"/>
        </w:rPr>
        <w:t>обi</w:t>
      </w:r>
      <w:proofErr w:type="spellEnd"/>
      <w:r w:rsidRPr="002065A6">
        <w:t>,</w:t>
      </w:r>
    </w:p>
    <w:p w:rsidR="00850EBC" w:rsidRPr="002065A6" w:rsidRDefault="00850EBC">
      <w:pPr>
        <w:pStyle w:val="ConsPlusNormal"/>
        <w:jc w:val="both"/>
      </w:pPr>
    </w:p>
    <w:p w:rsidR="00850EBC" w:rsidRPr="002065A6" w:rsidRDefault="00850EBC">
      <w:pPr>
        <w:pStyle w:val="ConsPlusNormal"/>
        <w:ind w:firstLine="540"/>
        <w:jc w:val="both"/>
      </w:pPr>
      <w:r w:rsidRPr="002065A6">
        <w:t>где</w:t>
      </w:r>
    </w:p>
    <w:p w:rsidR="00850EBC" w:rsidRPr="002065A6" w:rsidRDefault="00850EBC">
      <w:pPr>
        <w:pStyle w:val="ConsPlusNormal"/>
        <w:spacing w:before="280"/>
        <w:ind w:firstLine="540"/>
        <w:jc w:val="both"/>
      </w:pPr>
      <w:proofErr w:type="spellStart"/>
      <w:r w:rsidRPr="002065A6">
        <w:t>V</w:t>
      </w:r>
      <w:r w:rsidRPr="002065A6">
        <w:rPr>
          <w:vertAlign w:val="subscript"/>
        </w:rPr>
        <w:t>отi</w:t>
      </w:r>
      <w:proofErr w:type="spellEnd"/>
      <w:r w:rsidRPr="002065A6">
        <w:t xml:space="preserve"> - расходы на оплату труда работников органов местного </w:t>
      </w:r>
      <w:r w:rsidRPr="002065A6">
        <w:lastRenderedPageBreak/>
        <w:t>самоуправления, осуществляющих первичный воинский учет;</w:t>
      </w:r>
    </w:p>
    <w:p w:rsidR="00850EBC" w:rsidRPr="002065A6" w:rsidRDefault="00850EBC">
      <w:pPr>
        <w:pStyle w:val="ConsPlusNormal"/>
        <w:spacing w:before="280"/>
        <w:ind w:firstLine="540"/>
        <w:jc w:val="both"/>
      </w:pPr>
      <w:proofErr w:type="spellStart"/>
      <w:r w:rsidRPr="002065A6">
        <w:t>N</w:t>
      </w:r>
      <w:r w:rsidRPr="002065A6">
        <w:rPr>
          <w:vertAlign w:val="subscript"/>
        </w:rPr>
        <w:t>отi</w:t>
      </w:r>
      <w:proofErr w:type="spellEnd"/>
      <w:r w:rsidRPr="002065A6">
        <w:t xml:space="preserve"> - начисления на оплату труда;</w:t>
      </w:r>
    </w:p>
    <w:p w:rsidR="00850EBC" w:rsidRPr="002065A6" w:rsidRDefault="00850EBC">
      <w:pPr>
        <w:pStyle w:val="ConsPlusNormal"/>
        <w:spacing w:before="280"/>
        <w:ind w:firstLine="540"/>
        <w:jc w:val="both"/>
      </w:pPr>
      <w:proofErr w:type="spellStart"/>
      <w:r w:rsidRPr="002065A6">
        <w:t>П</w:t>
      </w:r>
      <w:r w:rsidRPr="002065A6">
        <w:rPr>
          <w:vertAlign w:val="subscript"/>
        </w:rPr>
        <w:t>рi</w:t>
      </w:r>
      <w:proofErr w:type="spellEnd"/>
      <w:r w:rsidRPr="002065A6">
        <w:t xml:space="preserve"> - прочие расходы;</w:t>
      </w:r>
    </w:p>
    <w:p w:rsidR="00850EBC" w:rsidRPr="002065A6" w:rsidRDefault="00850EBC">
      <w:pPr>
        <w:pStyle w:val="ConsPlusNormal"/>
        <w:spacing w:before="280"/>
        <w:ind w:firstLine="540"/>
        <w:jc w:val="both"/>
      </w:pPr>
      <w:proofErr w:type="spellStart"/>
      <w:r w:rsidRPr="002065A6">
        <w:t>k</w:t>
      </w:r>
      <w:r w:rsidRPr="002065A6">
        <w:rPr>
          <w:vertAlign w:val="subscript"/>
        </w:rPr>
        <w:t>обi</w:t>
      </w:r>
      <w:proofErr w:type="spellEnd"/>
      <w:r w:rsidRPr="002065A6">
        <w:t xml:space="preserve"> - коэффициент обеспеченности Тверской области, рассчитываемый Министерством финансов Тверской области на основании доведенных лимитов бюджетных обязательств Министерством обороны Российской Федерации на осуществление первичного воинского учета.</w:t>
      </w:r>
    </w:p>
    <w:p w:rsidR="00850EBC" w:rsidRPr="002065A6" w:rsidRDefault="00850EBC">
      <w:pPr>
        <w:pStyle w:val="ConsPlusNormal"/>
        <w:spacing w:before="280"/>
        <w:ind w:firstLine="540"/>
        <w:jc w:val="both"/>
      </w:pPr>
      <w:r w:rsidRPr="002065A6">
        <w:t>Коэффициент обеспеченности Тверской области рассчитывается по формуле:</w:t>
      </w:r>
    </w:p>
    <w:p w:rsidR="00850EBC" w:rsidRPr="002065A6" w:rsidRDefault="00850EBC">
      <w:pPr>
        <w:pStyle w:val="ConsPlusNormal"/>
        <w:jc w:val="both"/>
      </w:pPr>
    </w:p>
    <w:p w:rsidR="00850EBC" w:rsidRPr="002065A6" w:rsidRDefault="0045178C">
      <w:pPr>
        <w:pStyle w:val="ConsPlusNormal"/>
        <w:jc w:val="center"/>
      </w:pPr>
      <w:r>
        <w:rPr>
          <w:position w:val="-35"/>
        </w:rPr>
        <w:pict>
          <v:shape id="_x0000_i1025" style="width:77.4pt;height:50.4pt" coordsize="" o:spt="100" adj="0,,0" path="" filled="f" stroked="f">
            <v:stroke joinstyle="miter"/>
            <v:imagedata r:id="rId6" o:title="base_23988_102591_32768"/>
            <v:formulas/>
            <v:path o:connecttype="segments"/>
          </v:shape>
        </w:pict>
      </w:r>
    </w:p>
    <w:p w:rsidR="00850EBC" w:rsidRPr="002065A6" w:rsidRDefault="00850EBC">
      <w:pPr>
        <w:pStyle w:val="ConsPlusNormal"/>
        <w:jc w:val="both"/>
      </w:pPr>
    </w:p>
    <w:p w:rsidR="00850EBC" w:rsidRPr="002065A6" w:rsidRDefault="00850EBC">
      <w:pPr>
        <w:pStyle w:val="ConsPlusNormal"/>
        <w:ind w:firstLine="540"/>
        <w:jc w:val="both"/>
      </w:pPr>
      <w:r w:rsidRPr="002065A6">
        <w:t>где</w:t>
      </w:r>
    </w:p>
    <w:p w:rsidR="00850EBC" w:rsidRPr="002065A6" w:rsidRDefault="00850EBC">
      <w:pPr>
        <w:pStyle w:val="ConsPlusNormal"/>
        <w:spacing w:before="280"/>
        <w:ind w:firstLine="540"/>
        <w:jc w:val="both"/>
      </w:pPr>
      <w:proofErr w:type="spellStart"/>
      <w:r w:rsidRPr="002065A6">
        <w:t>V</w:t>
      </w:r>
      <w:r w:rsidRPr="002065A6">
        <w:rPr>
          <w:vertAlign w:val="subscript"/>
        </w:rPr>
        <w:t>лбi</w:t>
      </w:r>
      <w:proofErr w:type="spellEnd"/>
      <w:r w:rsidRPr="002065A6">
        <w:t xml:space="preserve"> - объем лимитов бюджетных обязательств, доведенный Министерством обороны Российской Федерации на осуществление первичного воинского учета;</w:t>
      </w:r>
    </w:p>
    <w:p w:rsidR="00850EBC" w:rsidRPr="002065A6" w:rsidRDefault="00850EBC">
      <w:pPr>
        <w:pStyle w:val="ConsPlusNormal"/>
        <w:spacing w:before="280"/>
        <w:ind w:firstLine="540"/>
        <w:jc w:val="both"/>
      </w:pPr>
      <w:proofErr w:type="spellStart"/>
      <w:r w:rsidRPr="002065A6">
        <w:t>V</w:t>
      </w:r>
      <w:r w:rsidRPr="002065A6">
        <w:rPr>
          <w:vertAlign w:val="subscript"/>
        </w:rPr>
        <w:t>фбi</w:t>
      </w:r>
      <w:proofErr w:type="spellEnd"/>
      <w:r w:rsidRPr="002065A6">
        <w:t xml:space="preserve"> - объем бюджетных ассигнований, предусмотренных в федеральном бюджете на очередной финансовый год на осуществление первичного воинского учета.</w:t>
      </w:r>
    </w:p>
    <w:p w:rsidR="00850EBC" w:rsidRPr="002065A6" w:rsidRDefault="00850EBC">
      <w:pPr>
        <w:pStyle w:val="ConsPlusNormal"/>
        <w:spacing w:before="280"/>
        <w:ind w:firstLine="540"/>
        <w:jc w:val="both"/>
      </w:pPr>
      <w:r w:rsidRPr="002065A6">
        <w:t>3. Расчет расходов на оплату труда (</w:t>
      </w:r>
      <w:proofErr w:type="spellStart"/>
      <w:r w:rsidRPr="002065A6">
        <w:t>V</w:t>
      </w:r>
      <w:r w:rsidRPr="002065A6">
        <w:rPr>
          <w:vertAlign w:val="subscript"/>
        </w:rPr>
        <w:t>отi</w:t>
      </w:r>
      <w:proofErr w:type="spellEnd"/>
      <w:r w:rsidRPr="002065A6">
        <w:t>) работников органов местного самоуправления, осуществляющих первичный воинский учет, производится по формуле:</w:t>
      </w:r>
    </w:p>
    <w:p w:rsidR="00850EBC" w:rsidRPr="002065A6" w:rsidRDefault="00850EBC">
      <w:pPr>
        <w:pStyle w:val="ConsPlusNormal"/>
        <w:jc w:val="both"/>
      </w:pPr>
    </w:p>
    <w:p w:rsidR="00850EBC" w:rsidRPr="002065A6" w:rsidRDefault="00850EBC">
      <w:pPr>
        <w:pStyle w:val="ConsPlusNormal"/>
        <w:jc w:val="center"/>
      </w:pPr>
      <w:proofErr w:type="spellStart"/>
      <w:r w:rsidRPr="002065A6">
        <w:t>V</w:t>
      </w:r>
      <w:r w:rsidRPr="002065A6">
        <w:rPr>
          <w:vertAlign w:val="subscript"/>
        </w:rPr>
        <w:t>отi</w:t>
      </w:r>
      <w:proofErr w:type="spellEnd"/>
      <w:r w:rsidRPr="002065A6">
        <w:t xml:space="preserve"> = (</w:t>
      </w:r>
      <w:proofErr w:type="spellStart"/>
      <w:r w:rsidRPr="002065A6">
        <w:t>Ч</w:t>
      </w:r>
      <w:r w:rsidRPr="002065A6">
        <w:rPr>
          <w:vertAlign w:val="subscript"/>
        </w:rPr>
        <w:t>осв</w:t>
      </w:r>
      <w:proofErr w:type="spellEnd"/>
      <w:r w:rsidRPr="002065A6">
        <w:t xml:space="preserve"> + </w:t>
      </w:r>
      <w:proofErr w:type="spellStart"/>
      <w:r w:rsidRPr="002065A6">
        <w:t>Ч</w:t>
      </w:r>
      <w:r w:rsidRPr="002065A6">
        <w:rPr>
          <w:vertAlign w:val="subscript"/>
        </w:rPr>
        <w:t>совм</w:t>
      </w:r>
      <w:proofErr w:type="spellEnd"/>
      <w:r w:rsidRPr="002065A6">
        <w:t xml:space="preserve"> x k) x </w:t>
      </w:r>
      <w:proofErr w:type="spellStart"/>
      <w:r w:rsidRPr="002065A6">
        <w:t>Р</w:t>
      </w:r>
      <w:r w:rsidRPr="002065A6">
        <w:rPr>
          <w:vertAlign w:val="subscript"/>
        </w:rPr>
        <w:t>сз</w:t>
      </w:r>
      <w:proofErr w:type="spellEnd"/>
      <w:r w:rsidRPr="002065A6">
        <w:t xml:space="preserve"> x 12 месяцев,</w:t>
      </w:r>
    </w:p>
    <w:p w:rsidR="00850EBC" w:rsidRPr="002065A6" w:rsidRDefault="00850EBC">
      <w:pPr>
        <w:pStyle w:val="ConsPlusNormal"/>
        <w:jc w:val="both"/>
      </w:pPr>
    </w:p>
    <w:p w:rsidR="00850EBC" w:rsidRPr="002065A6" w:rsidRDefault="00850EBC">
      <w:pPr>
        <w:pStyle w:val="ConsPlusNormal"/>
        <w:ind w:firstLine="540"/>
        <w:jc w:val="both"/>
      </w:pPr>
      <w:r w:rsidRPr="002065A6">
        <w:t>где</w:t>
      </w:r>
    </w:p>
    <w:p w:rsidR="00850EBC" w:rsidRPr="002065A6" w:rsidRDefault="00850EBC">
      <w:pPr>
        <w:pStyle w:val="ConsPlusNormal"/>
        <w:spacing w:before="280"/>
        <w:ind w:firstLine="540"/>
        <w:jc w:val="both"/>
      </w:pPr>
      <w:proofErr w:type="spellStart"/>
      <w:r w:rsidRPr="002065A6">
        <w:t>Ч</w:t>
      </w:r>
      <w:r w:rsidRPr="002065A6">
        <w:rPr>
          <w:vertAlign w:val="subscript"/>
        </w:rPr>
        <w:t>осв</w:t>
      </w:r>
      <w:proofErr w:type="spellEnd"/>
      <w:r w:rsidRPr="002065A6">
        <w:t xml:space="preserve"> - количество освобожденных военно-учетных работников;</w:t>
      </w:r>
    </w:p>
    <w:p w:rsidR="00850EBC" w:rsidRPr="002065A6" w:rsidRDefault="00850EBC">
      <w:pPr>
        <w:pStyle w:val="ConsPlusNormal"/>
        <w:spacing w:before="280"/>
        <w:ind w:firstLine="540"/>
        <w:jc w:val="both"/>
      </w:pPr>
      <w:proofErr w:type="spellStart"/>
      <w:r w:rsidRPr="002065A6">
        <w:t>Ч</w:t>
      </w:r>
      <w:r w:rsidRPr="002065A6">
        <w:rPr>
          <w:vertAlign w:val="subscript"/>
        </w:rPr>
        <w:t>совм</w:t>
      </w:r>
      <w:proofErr w:type="spellEnd"/>
      <w:r w:rsidRPr="002065A6">
        <w:t xml:space="preserve"> - количество работников, осуществляющих работу по </w:t>
      </w:r>
      <w:r w:rsidR="00531626" w:rsidRPr="002065A6">
        <w:t xml:space="preserve">первичному </w:t>
      </w:r>
      <w:r w:rsidRPr="002065A6">
        <w:t>воинскому учету в органе местного самоуправления по совместительству;</w:t>
      </w:r>
    </w:p>
    <w:p w:rsidR="00850EBC" w:rsidRPr="002065A6" w:rsidRDefault="00850EBC">
      <w:pPr>
        <w:pStyle w:val="ConsPlusNormal"/>
        <w:spacing w:before="280"/>
        <w:ind w:firstLine="540"/>
        <w:jc w:val="both"/>
      </w:pPr>
      <w:r w:rsidRPr="002065A6">
        <w:t>k - коэффициент рабочего времени;</w:t>
      </w:r>
    </w:p>
    <w:p w:rsidR="00850EBC" w:rsidRPr="002065A6" w:rsidRDefault="00850EBC">
      <w:pPr>
        <w:pStyle w:val="ConsPlusNormal"/>
        <w:spacing w:before="280"/>
        <w:ind w:firstLine="540"/>
        <w:jc w:val="both"/>
      </w:pPr>
      <w:proofErr w:type="spellStart"/>
      <w:r w:rsidRPr="002065A6">
        <w:t>Р</w:t>
      </w:r>
      <w:r w:rsidRPr="002065A6">
        <w:rPr>
          <w:vertAlign w:val="subscript"/>
        </w:rPr>
        <w:t>сз</w:t>
      </w:r>
      <w:proofErr w:type="spellEnd"/>
      <w:r w:rsidRPr="002065A6">
        <w:t xml:space="preserve"> - размер среднемесячной зарплаты </w:t>
      </w:r>
      <w:r w:rsidR="00A43D81">
        <w:t>с 01.01.</w:t>
      </w:r>
      <w:r w:rsidRPr="002065A6">
        <w:t>202</w:t>
      </w:r>
      <w:r w:rsidR="00A43D81">
        <w:t>3</w:t>
      </w:r>
      <w:r w:rsidRPr="002065A6">
        <w:t xml:space="preserve"> год</w:t>
      </w:r>
      <w:r w:rsidR="00A43D81">
        <w:t>а</w:t>
      </w:r>
      <w:r w:rsidRPr="002065A6">
        <w:t xml:space="preserve"> </w:t>
      </w:r>
      <w:r w:rsidR="00CF5821">
        <w:t>–</w:t>
      </w:r>
      <w:r w:rsidRPr="002065A6">
        <w:t xml:space="preserve"> </w:t>
      </w:r>
      <w:r w:rsidR="00A43D81">
        <w:t>15 890,2</w:t>
      </w:r>
      <w:r w:rsidR="00454100" w:rsidRPr="002065A6">
        <w:t xml:space="preserve"> </w:t>
      </w:r>
      <w:r w:rsidR="00A43D81">
        <w:t xml:space="preserve">руб., с 01.10.2023 – 16 771,5 руб., с 01.10.2024 – 17 442,4 руб., с 01.10.2025 – 18 140,1 </w:t>
      </w:r>
      <w:r w:rsidR="00A43D81">
        <w:lastRenderedPageBreak/>
        <w:t>руб.</w:t>
      </w:r>
    </w:p>
    <w:p w:rsidR="00531626" w:rsidRPr="002065A6" w:rsidRDefault="00531626">
      <w:pPr>
        <w:pStyle w:val="ConsPlusNormal"/>
        <w:spacing w:before="280"/>
        <w:ind w:firstLine="540"/>
        <w:jc w:val="both"/>
      </w:pPr>
      <w:r w:rsidRPr="002065A6">
        <w:t>Коэффициент рабочего времени рассчитывается по формуле:</w:t>
      </w:r>
    </w:p>
    <w:p w:rsidR="00531626" w:rsidRPr="002065A6" w:rsidRDefault="00454100" w:rsidP="00454100">
      <w:pPr>
        <w:pStyle w:val="ConsPlusNormal"/>
        <w:spacing w:before="280"/>
        <w:ind w:firstLine="540"/>
        <w:jc w:val="center"/>
      </w:pPr>
      <m:oMath>
        <m:r>
          <w:rPr>
            <w:rFonts w:ascii="Cambria Math" w:hAnsi="Cambria Math"/>
            <w:sz w:val="32"/>
            <w:szCs w:val="32"/>
          </w:rPr>
          <m:t>k=</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совм</m:t>
                </m:r>
                <m:r>
                  <w:rPr>
                    <w:rFonts w:ascii="Cambria Math" w:hAnsi="Cambria Math"/>
                    <w:sz w:val="32"/>
                    <w:szCs w:val="32"/>
                    <w:lang w:val="en-US"/>
                  </w:rPr>
                  <m:t>i</m:t>
                </m:r>
              </m:sub>
            </m:sSub>
          </m:num>
          <m:den>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освоб</m:t>
                </m:r>
              </m:sub>
            </m:sSub>
          </m:den>
        </m:f>
      </m:oMath>
      <w:r w:rsidRPr="002065A6">
        <w:t>,</w:t>
      </w:r>
    </w:p>
    <w:p w:rsidR="00454100" w:rsidRPr="002065A6" w:rsidRDefault="00454100" w:rsidP="00454100">
      <w:pPr>
        <w:pStyle w:val="ConsPlusNormal"/>
        <w:spacing w:before="280"/>
        <w:ind w:firstLine="540"/>
        <w:jc w:val="both"/>
      </w:pPr>
      <w:r w:rsidRPr="002065A6">
        <w:t>где</w:t>
      </w:r>
    </w:p>
    <w:p w:rsidR="00454100" w:rsidRPr="002065A6" w:rsidRDefault="00454100" w:rsidP="00454100">
      <w:pPr>
        <w:pStyle w:val="ConsPlusNormal"/>
        <w:ind w:firstLine="539"/>
        <w:jc w:val="both"/>
      </w:pPr>
    </w:p>
    <w:p w:rsidR="00454100" w:rsidRPr="002065A6" w:rsidRDefault="00454100" w:rsidP="00454100">
      <w:pPr>
        <w:autoSpaceDE w:val="0"/>
        <w:autoSpaceDN w:val="0"/>
        <w:adjustRightInd w:val="0"/>
        <w:ind w:firstLine="540"/>
        <w:rPr>
          <w:szCs w:val="28"/>
        </w:rPr>
      </w:pPr>
      <w:proofErr w:type="spellStart"/>
      <w:r w:rsidRPr="002065A6">
        <w:rPr>
          <w:szCs w:val="28"/>
        </w:rPr>
        <w:t>t</w:t>
      </w:r>
      <w:r w:rsidRPr="002065A6">
        <w:rPr>
          <w:szCs w:val="28"/>
          <w:vertAlign w:val="subscript"/>
        </w:rPr>
        <w:t>совмi</w:t>
      </w:r>
      <w:proofErr w:type="spellEnd"/>
      <w:r w:rsidRPr="002065A6">
        <w:rPr>
          <w:szCs w:val="28"/>
        </w:rPr>
        <w:t xml:space="preserve"> - время, необходимое одному работнику для осуществления работы по первичному воинскому учету в органе местного самоуправления по совместительству (не более 792 часов в год);</w:t>
      </w:r>
    </w:p>
    <w:p w:rsidR="00454100" w:rsidRPr="002065A6" w:rsidRDefault="00454100" w:rsidP="00454100">
      <w:pPr>
        <w:autoSpaceDE w:val="0"/>
        <w:autoSpaceDN w:val="0"/>
        <w:adjustRightInd w:val="0"/>
        <w:spacing w:before="280"/>
        <w:ind w:firstLine="540"/>
        <w:rPr>
          <w:szCs w:val="28"/>
        </w:rPr>
      </w:pPr>
      <w:proofErr w:type="spellStart"/>
      <w:r w:rsidRPr="002065A6">
        <w:rPr>
          <w:szCs w:val="28"/>
        </w:rPr>
        <w:t>t</w:t>
      </w:r>
      <w:r w:rsidRPr="002065A6">
        <w:rPr>
          <w:szCs w:val="28"/>
          <w:vertAlign w:val="subscript"/>
        </w:rPr>
        <w:t>освоб</w:t>
      </w:r>
      <w:proofErr w:type="spellEnd"/>
      <w:r w:rsidRPr="002065A6">
        <w:rPr>
          <w:szCs w:val="28"/>
        </w:rPr>
        <w:t xml:space="preserve"> - норматив рабочего времени в году, который составляет 1980 часов (произведение 247,5 рабочего дня в году и 8 рабочих часов в день).</w:t>
      </w:r>
    </w:p>
    <w:p w:rsidR="00850EBC" w:rsidRPr="002065A6" w:rsidRDefault="00850EBC">
      <w:pPr>
        <w:pStyle w:val="ConsPlusNormal"/>
        <w:spacing w:before="280"/>
        <w:ind w:firstLine="540"/>
        <w:jc w:val="both"/>
      </w:pPr>
      <w:r w:rsidRPr="002065A6">
        <w:t>4. Расчет расходов на начисления на оплату труда работников органов местного самоуправления, осуществляющих первичный воинский учет, производится по формуле:</w:t>
      </w:r>
    </w:p>
    <w:p w:rsidR="00850EBC" w:rsidRPr="002065A6" w:rsidRDefault="00850EBC">
      <w:pPr>
        <w:pStyle w:val="ConsPlusNormal"/>
        <w:jc w:val="both"/>
      </w:pPr>
    </w:p>
    <w:p w:rsidR="00850EBC" w:rsidRPr="002065A6" w:rsidRDefault="00850EBC">
      <w:pPr>
        <w:pStyle w:val="ConsPlusNormal"/>
        <w:jc w:val="center"/>
      </w:pPr>
      <w:proofErr w:type="spellStart"/>
      <w:r w:rsidRPr="002065A6">
        <w:t>N</w:t>
      </w:r>
      <w:r w:rsidRPr="002065A6">
        <w:rPr>
          <w:vertAlign w:val="subscript"/>
        </w:rPr>
        <w:t>отi</w:t>
      </w:r>
      <w:proofErr w:type="spellEnd"/>
      <w:r w:rsidRPr="002065A6">
        <w:t xml:space="preserve"> = </w:t>
      </w:r>
      <w:proofErr w:type="spellStart"/>
      <w:r w:rsidRPr="002065A6">
        <w:t>V</w:t>
      </w:r>
      <w:r w:rsidRPr="002065A6">
        <w:rPr>
          <w:vertAlign w:val="subscript"/>
        </w:rPr>
        <w:t>отi</w:t>
      </w:r>
      <w:proofErr w:type="spellEnd"/>
      <w:r w:rsidRPr="002065A6">
        <w:t xml:space="preserve"> x </w:t>
      </w:r>
      <w:proofErr w:type="spellStart"/>
      <w:r w:rsidRPr="002065A6">
        <w:t>С</w:t>
      </w:r>
      <w:r w:rsidRPr="002065A6">
        <w:rPr>
          <w:vertAlign w:val="subscript"/>
        </w:rPr>
        <w:t>нот</w:t>
      </w:r>
      <w:proofErr w:type="spellEnd"/>
      <w:r w:rsidRPr="002065A6">
        <w:t>,</w:t>
      </w:r>
    </w:p>
    <w:p w:rsidR="00850EBC" w:rsidRPr="002065A6" w:rsidRDefault="00850EBC">
      <w:pPr>
        <w:pStyle w:val="ConsPlusNormal"/>
        <w:jc w:val="both"/>
      </w:pPr>
    </w:p>
    <w:p w:rsidR="00850EBC" w:rsidRPr="002065A6" w:rsidRDefault="00850EBC">
      <w:pPr>
        <w:pStyle w:val="ConsPlusNormal"/>
        <w:ind w:firstLine="540"/>
        <w:jc w:val="both"/>
      </w:pPr>
      <w:r w:rsidRPr="002065A6">
        <w:t>где</w:t>
      </w:r>
    </w:p>
    <w:p w:rsidR="00850EBC" w:rsidRPr="002065A6" w:rsidRDefault="00850EBC">
      <w:pPr>
        <w:pStyle w:val="ConsPlusNormal"/>
        <w:spacing w:before="280"/>
        <w:ind w:firstLine="540"/>
        <w:jc w:val="both"/>
      </w:pPr>
      <w:proofErr w:type="spellStart"/>
      <w:r w:rsidRPr="002065A6">
        <w:t>С</w:t>
      </w:r>
      <w:r w:rsidRPr="002065A6">
        <w:rPr>
          <w:vertAlign w:val="subscript"/>
        </w:rPr>
        <w:t>нот</w:t>
      </w:r>
      <w:proofErr w:type="spellEnd"/>
      <w:r w:rsidRPr="002065A6">
        <w:t xml:space="preserve"> - ставка начислений на оплату труда.</w:t>
      </w:r>
    </w:p>
    <w:p w:rsidR="00850EBC" w:rsidRPr="002065A6" w:rsidRDefault="00850EBC">
      <w:pPr>
        <w:pStyle w:val="ConsPlusNormal"/>
        <w:spacing w:before="280"/>
        <w:ind w:firstLine="540"/>
        <w:jc w:val="both"/>
      </w:pPr>
      <w:r w:rsidRPr="002065A6">
        <w:t>К данным расходам относятся расходы по оплате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Территориальный фонд обязательного медицинского страхования Тверской области, а также взносов по страховым тарифам на обязательное социальное страхование от несчастных случаев на производстве и профессиональных заболеваний.</w:t>
      </w:r>
    </w:p>
    <w:p w:rsidR="00850EBC" w:rsidRPr="002065A6" w:rsidRDefault="00850EBC">
      <w:pPr>
        <w:pStyle w:val="ConsPlusNormal"/>
        <w:spacing w:before="280"/>
        <w:ind w:firstLine="540"/>
        <w:jc w:val="both"/>
      </w:pPr>
      <w:r w:rsidRPr="002065A6">
        <w:t>5. Расчет прочих расходов (</w:t>
      </w:r>
      <w:proofErr w:type="spellStart"/>
      <w:r w:rsidRPr="002065A6">
        <w:t>П</w:t>
      </w:r>
      <w:r w:rsidRPr="002065A6">
        <w:rPr>
          <w:vertAlign w:val="subscript"/>
        </w:rPr>
        <w:t>рi</w:t>
      </w:r>
      <w:proofErr w:type="spellEnd"/>
      <w:r w:rsidRPr="002065A6">
        <w:t>) органов местного самоуправления, осуществляющих первичный воинский учет.</w:t>
      </w:r>
    </w:p>
    <w:p w:rsidR="00850EBC" w:rsidRPr="002065A6" w:rsidRDefault="00850EBC">
      <w:pPr>
        <w:pStyle w:val="ConsPlusNormal"/>
        <w:spacing w:before="280"/>
        <w:ind w:firstLine="540"/>
        <w:jc w:val="both"/>
      </w:pPr>
      <w:r w:rsidRPr="002065A6">
        <w:t>К данным расходам относятся расходы на оплату аренды помещений, расходы на оплату услуг связи, расходы на оплату транспортных услуг, командировочные расходы, расходы на оплату коммунальных услуг, расходы на обеспечение мебелью, инвентарем, оргтехникой, средствами связи, расходными материалами.</w:t>
      </w:r>
    </w:p>
    <w:p w:rsidR="00850EBC" w:rsidRPr="002065A6" w:rsidRDefault="00850EBC">
      <w:pPr>
        <w:pStyle w:val="ConsPlusNormal"/>
        <w:spacing w:before="280"/>
        <w:ind w:firstLine="540"/>
        <w:jc w:val="both"/>
      </w:pPr>
      <w:r w:rsidRPr="002065A6">
        <w:t>Сумма прочих расходов определяется по следующей формуле:</w:t>
      </w:r>
    </w:p>
    <w:p w:rsidR="00850EBC" w:rsidRPr="002065A6" w:rsidRDefault="00850EBC">
      <w:pPr>
        <w:pStyle w:val="ConsPlusNormal"/>
        <w:jc w:val="both"/>
      </w:pPr>
    </w:p>
    <w:p w:rsidR="00850EBC" w:rsidRPr="002065A6" w:rsidRDefault="00850EBC">
      <w:pPr>
        <w:pStyle w:val="ConsPlusNormal"/>
        <w:jc w:val="center"/>
      </w:pPr>
      <w:proofErr w:type="spellStart"/>
      <w:r w:rsidRPr="002065A6">
        <w:t>П</w:t>
      </w:r>
      <w:r w:rsidRPr="002065A6">
        <w:rPr>
          <w:vertAlign w:val="subscript"/>
        </w:rPr>
        <w:t>рi</w:t>
      </w:r>
      <w:proofErr w:type="spellEnd"/>
      <w:r w:rsidRPr="002065A6">
        <w:t xml:space="preserve"> = </w:t>
      </w:r>
      <w:proofErr w:type="spellStart"/>
      <w:r w:rsidRPr="002065A6">
        <w:t>В</w:t>
      </w:r>
      <w:r w:rsidRPr="002065A6">
        <w:rPr>
          <w:vertAlign w:val="subscript"/>
        </w:rPr>
        <w:t>чi</w:t>
      </w:r>
      <w:proofErr w:type="spellEnd"/>
      <w:r w:rsidRPr="002065A6">
        <w:t xml:space="preserve"> x </w:t>
      </w:r>
      <w:proofErr w:type="spellStart"/>
      <w:r w:rsidRPr="002065A6">
        <w:t>Н</w:t>
      </w:r>
      <w:r w:rsidRPr="002065A6">
        <w:rPr>
          <w:vertAlign w:val="subscript"/>
        </w:rPr>
        <w:t>пр</w:t>
      </w:r>
      <w:proofErr w:type="spellEnd"/>
      <w:r w:rsidRPr="002065A6">
        <w:t>,</w:t>
      </w:r>
    </w:p>
    <w:p w:rsidR="00850EBC" w:rsidRPr="002065A6" w:rsidRDefault="00850EBC">
      <w:pPr>
        <w:pStyle w:val="ConsPlusNormal"/>
        <w:jc w:val="both"/>
      </w:pPr>
    </w:p>
    <w:p w:rsidR="00850EBC" w:rsidRPr="002065A6" w:rsidRDefault="00850EBC">
      <w:pPr>
        <w:pStyle w:val="ConsPlusNormal"/>
        <w:ind w:firstLine="540"/>
        <w:jc w:val="both"/>
      </w:pPr>
      <w:r w:rsidRPr="002065A6">
        <w:t>где</w:t>
      </w:r>
    </w:p>
    <w:p w:rsidR="00850EBC" w:rsidRPr="002065A6" w:rsidRDefault="00850EBC">
      <w:pPr>
        <w:pStyle w:val="ConsPlusNormal"/>
        <w:spacing w:before="280"/>
        <w:ind w:firstLine="540"/>
        <w:jc w:val="both"/>
      </w:pPr>
      <w:proofErr w:type="spellStart"/>
      <w:r w:rsidRPr="002065A6">
        <w:t>В</w:t>
      </w:r>
      <w:r w:rsidRPr="002065A6">
        <w:rPr>
          <w:vertAlign w:val="subscript"/>
        </w:rPr>
        <w:t>чi</w:t>
      </w:r>
      <w:proofErr w:type="spellEnd"/>
      <w:r w:rsidRPr="002065A6">
        <w:t xml:space="preserve"> - </w:t>
      </w:r>
      <w:r w:rsidR="00DE4159" w:rsidRPr="002065A6">
        <w:t xml:space="preserve">численность </w:t>
      </w:r>
      <w:r w:rsidRPr="002065A6">
        <w:t>граждан, состоящих на первичном воинском учете на соответствующих территориях по состоянию на 31 декабря года, предшествующего отчетному;</w:t>
      </w:r>
    </w:p>
    <w:p w:rsidR="00850EBC" w:rsidRPr="002065A6" w:rsidRDefault="00850EBC">
      <w:pPr>
        <w:pStyle w:val="ConsPlusNormal"/>
        <w:spacing w:before="280"/>
        <w:ind w:firstLine="540"/>
        <w:jc w:val="both"/>
      </w:pPr>
      <w:proofErr w:type="spellStart"/>
      <w:r w:rsidRPr="002065A6">
        <w:t>Н</w:t>
      </w:r>
      <w:r w:rsidRPr="002065A6">
        <w:rPr>
          <w:vertAlign w:val="subscript"/>
        </w:rPr>
        <w:t>пр</w:t>
      </w:r>
      <w:proofErr w:type="spellEnd"/>
      <w:r w:rsidRPr="002065A6">
        <w:t xml:space="preserve"> - норматив на прочие расходы в год.</w:t>
      </w:r>
    </w:p>
    <w:p w:rsidR="00850EBC" w:rsidRPr="002065A6" w:rsidRDefault="00850EBC">
      <w:pPr>
        <w:pStyle w:val="ConsPlusNormal"/>
        <w:spacing w:before="280"/>
        <w:ind w:firstLine="540"/>
        <w:jc w:val="both"/>
      </w:pPr>
      <w:r w:rsidRPr="002065A6">
        <w:t>6. Норматив на прочие расходы определяется по формуле:</w:t>
      </w:r>
    </w:p>
    <w:p w:rsidR="00850EBC" w:rsidRPr="002065A6" w:rsidRDefault="00850EBC">
      <w:pPr>
        <w:pStyle w:val="ConsPlusNormal"/>
        <w:jc w:val="both"/>
      </w:pPr>
    </w:p>
    <w:p w:rsidR="00850EBC" w:rsidRPr="002065A6" w:rsidRDefault="0045178C">
      <w:pPr>
        <w:pStyle w:val="ConsPlusNormal"/>
        <w:jc w:val="center"/>
      </w:pPr>
      <w:r>
        <w:rPr>
          <w:position w:val="-37"/>
        </w:rPr>
        <w:pict>
          <v:shape id="_x0000_i1026" style="width:209.7pt;height:52.2pt" coordsize="" o:spt="100" adj="0,,0" path="" filled="f" stroked="f">
            <v:stroke joinstyle="miter"/>
            <v:imagedata r:id="rId7" o:title="base_23988_102591_32769"/>
            <v:formulas/>
            <v:path o:connecttype="segments"/>
          </v:shape>
        </w:pict>
      </w:r>
    </w:p>
    <w:p w:rsidR="00850EBC" w:rsidRPr="002065A6" w:rsidRDefault="00850EBC">
      <w:pPr>
        <w:pStyle w:val="ConsPlusNormal"/>
        <w:jc w:val="both"/>
      </w:pPr>
    </w:p>
    <w:p w:rsidR="00850EBC" w:rsidRPr="002065A6" w:rsidRDefault="00850EBC">
      <w:pPr>
        <w:pStyle w:val="ConsPlusNormal"/>
        <w:ind w:firstLine="540"/>
        <w:jc w:val="both"/>
      </w:pPr>
      <w:r w:rsidRPr="002065A6">
        <w:t>где</w:t>
      </w:r>
    </w:p>
    <w:p w:rsidR="00850EBC" w:rsidRPr="002065A6" w:rsidRDefault="00850EBC">
      <w:pPr>
        <w:pStyle w:val="ConsPlusNormal"/>
        <w:spacing w:before="280"/>
        <w:ind w:firstLine="540"/>
        <w:jc w:val="both"/>
      </w:pPr>
      <w:proofErr w:type="spellStart"/>
      <w:r w:rsidRPr="002065A6">
        <w:t>V</w:t>
      </w:r>
      <w:r w:rsidRPr="002065A6">
        <w:rPr>
          <w:vertAlign w:val="subscript"/>
        </w:rPr>
        <w:t>ффк</w:t>
      </w:r>
      <w:proofErr w:type="spellEnd"/>
      <w:r w:rsidRPr="002065A6">
        <w:t xml:space="preserve"> - объем субвенции из федерального бюджета на осуществление первичного воинского учета;</w:t>
      </w:r>
    </w:p>
    <w:p w:rsidR="00850EBC" w:rsidRPr="002065A6" w:rsidRDefault="00850EBC">
      <w:pPr>
        <w:pStyle w:val="ConsPlusNormal"/>
        <w:spacing w:before="280"/>
        <w:ind w:firstLine="540"/>
        <w:jc w:val="both"/>
      </w:pPr>
      <w:proofErr w:type="spellStart"/>
      <w:r w:rsidRPr="002065A6">
        <w:t>В</w:t>
      </w:r>
      <w:r w:rsidRPr="002065A6">
        <w:rPr>
          <w:vertAlign w:val="subscript"/>
        </w:rPr>
        <w:t>чс</w:t>
      </w:r>
      <w:proofErr w:type="spellEnd"/>
      <w:r w:rsidRPr="002065A6">
        <w:t xml:space="preserve"> - </w:t>
      </w:r>
      <w:r w:rsidR="00DE4159" w:rsidRPr="002065A6">
        <w:t xml:space="preserve">численность </w:t>
      </w:r>
      <w:r w:rsidRPr="002065A6">
        <w:t>граждан, состоящих на первичном во</w:t>
      </w:r>
      <w:r w:rsidR="0057570A" w:rsidRPr="002065A6">
        <w:t xml:space="preserve">инском учете на всех территориях, </w:t>
      </w:r>
      <w:r w:rsidR="00454100" w:rsidRPr="002065A6">
        <w:t>где полномочия по первичному воинскому учету осуществляются органами местного самоуправления</w:t>
      </w:r>
      <w:r w:rsidRPr="002065A6">
        <w:t>, по состоянию на 31 декабря</w:t>
      </w:r>
      <w:r w:rsidR="006C06C0">
        <w:t xml:space="preserve"> года,</w:t>
      </w:r>
      <w:r w:rsidRPr="002065A6">
        <w:t xml:space="preserve"> предшествующего </w:t>
      </w:r>
      <w:r w:rsidR="006C06C0">
        <w:t>отчетному</w:t>
      </w:r>
      <w:r w:rsidRPr="002065A6">
        <w:t>.</w:t>
      </w:r>
    </w:p>
    <w:sectPr w:rsidR="00850EBC" w:rsidRPr="002065A6" w:rsidSect="001E36F4">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2D4" w:rsidRDefault="006232D4" w:rsidP="00725041">
      <w:r>
        <w:separator/>
      </w:r>
    </w:p>
  </w:endnote>
  <w:endnote w:type="continuationSeparator" w:id="0">
    <w:p w:rsidR="006232D4" w:rsidRDefault="006232D4" w:rsidP="0072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2D4" w:rsidRDefault="006232D4" w:rsidP="00725041">
      <w:r>
        <w:separator/>
      </w:r>
    </w:p>
  </w:footnote>
  <w:footnote w:type="continuationSeparator" w:id="0">
    <w:p w:rsidR="006232D4" w:rsidRDefault="006232D4" w:rsidP="00725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782953"/>
      <w:docPartObj>
        <w:docPartGallery w:val="Page Numbers (Top of Page)"/>
        <w:docPartUnique/>
      </w:docPartObj>
    </w:sdtPr>
    <w:sdtEndPr/>
    <w:sdtContent>
      <w:p w:rsidR="001E36F4" w:rsidRDefault="001E36F4">
        <w:pPr>
          <w:pStyle w:val="a4"/>
          <w:jc w:val="center"/>
        </w:pPr>
        <w:r>
          <w:fldChar w:fldCharType="begin"/>
        </w:r>
        <w:r>
          <w:instrText>PAGE   \* MERGEFORMAT</w:instrText>
        </w:r>
        <w:r>
          <w:fldChar w:fldCharType="separate"/>
        </w:r>
        <w:r w:rsidR="0045178C">
          <w:rPr>
            <w:noProof/>
          </w:rPr>
          <w:t>4</w:t>
        </w:r>
        <w:r>
          <w:fldChar w:fldCharType="end"/>
        </w:r>
      </w:p>
    </w:sdtContent>
  </w:sdt>
  <w:p w:rsidR="00725041" w:rsidRDefault="0072504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BC"/>
    <w:rsid w:val="001E36F4"/>
    <w:rsid w:val="002065A6"/>
    <w:rsid w:val="00290FF9"/>
    <w:rsid w:val="002D520B"/>
    <w:rsid w:val="0045178C"/>
    <w:rsid w:val="00453381"/>
    <w:rsid w:val="00454100"/>
    <w:rsid w:val="004772EA"/>
    <w:rsid w:val="00531626"/>
    <w:rsid w:val="0057570A"/>
    <w:rsid w:val="005E6AB2"/>
    <w:rsid w:val="006232D4"/>
    <w:rsid w:val="006C06C0"/>
    <w:rsid w:val="00725041"/>
    <w:rsid w:val="00746C74"/>
    <w:rsid w:val="007C65EF"/>
    <w:rsid w:val="007D221C"/>
    <w:rsid w:val="00850EBC"/>
    <w:rsid w:val="008B13ED"/>
    <w:rsid w:val="009D0BBF"/>
    <w:rsid w:val="00A01E98"/>
    <w:rsid w:val="00A43D81"/>
    <w:rsid w:val="00A47A75"/>
    <w:rsid w:val="00AD3326"/>
    <w:rsid w:val="00C5710B"/>
    <w:rsid w:val="00CF5821"/>
    <w:rsid w:val="00D50517"/>
    <w:rsid w:val="00DC339C"/>
    <w:rsid w:val="00DE4159"/>
    <w:rsid w:val="00E15FA0"/>
    <w:rsid w:val="00EB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8C2D1A"/>
  <w15:chartTrackingRefBased/>
  <w15:docId w15:val="{7A28B38C-81F2-464E-A83D-26D0BC07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EBC"/>
    <w:pPr>
      <w:widowControl w:val="0"/>
      <w:autoSpaceDE w:val="0"/>
      <w:autoSpaceDN w:val="0"/>
      <w:ind w:firstLine="0"/>
      <w:jc w:val="left"/>
    </w:pPr>
    <w:rPr>
      <w:rFonts w:eastAsia="Times New Roman"/>
      <w:szCs w:val="20"/>
      <w:lang w:eastAsia="ru-RU"/>
    </w:rPr>
  </w:style>
  <w:style w:type="paragraph" w:customStyle="1" w:styleId="ConsPlusTitle">
    <w:name w:val="ConsPlusTitle"/>
    <w:rsid w:val="00850EBC"/>
    <w:pPr>
      <w:widowControl w:val="0"/>
      <w:autoSpaceDE w:val="0"/>
      <w:autoSpaceDN w:val="0"/>
      <w:ind w:firstLine="0"/>
      <w:jc w:val="left"/>
    </w:pPr>
    <w:rPr>
      <w:rFonts w:eastAsia="Times New Roman"/>
      <w:b/>
      <w:szCs w:val="20"/>
      <w:lang w:eastAsia="ru-RU"/>
    </w:rPr>
  </w:style>
  <w:style w:type="character" w:styleId="a3">
    <w:name w:val="Placeholder Text"/>
    <w:basedOn w:val="a0"/>
    <w:uiPriority w:val="99"/>
    <w:semiHidden/>
    <w:rsid w:val="00454100"/>
    <w:rPr>
      <w:color w:val="808080"/>
    </w:rPr>
  </w:style>
  <w:style w:type="paragraph" w:styleId="a4">
    <w:name w:val="header"/>
    <w:basedOn w:val="a"/>
    <w:link w:val="a5"/>
    <w:uiPriority w:val="99"/>
    <w:unhideWhenUsed/>
    <w:rsid w:val="00725041"/>
    <w:pPr>
      <w:tabs>
        <w:tab w:val="center" w:pos="4677"/>
        <w:tab w:val="right" w:pos="9355"/>
      </w:tabs>
    </w:pPr>
  </w:style>
  <w:style w:type="character" w:customStyle="1" w:styleId="a5">
    <w:name w:val="Верхний колонтитул Знак"/>
    <w:basedOn w:val="a0"/>
    <w:link w:val="a4"/>
    <w:uiPriority w:val="99"/>
    <w:rsid w:val="00725041"/>
  </w:style>
  <w:style w:type="paragraph" w:styleId="a6">
    <w:name w:val="footer"/>
    <w:basedOn w:val="a"/>
    <w:link w:val="a7"/>
    <w:uiPriority w:val="99"/>
    <w:unhideWhenUsed/>
    <w:rsid w:val="00725041"/>
    <w:pPr>
      <w:tabs>
        <w:tab w:val="center" w:pos="4677"/>
        <w:tab w:val="right" w:pos="9355"/>
      </w:tabs>
    </w:pPr>
  </w:style>
  <w:style w:type="character" w:customStyle="1" w:styleId="a7">
    <w:name w:val="Нижний колонтитул Знак"/>
    <w:basedOn w:val="a0"/>
    <w:link w:val="a6"/>
    <w:uiPriority w:val="99"/>
    <w:rsid w:val="00725041"/>
  </w:style>
  <w:style w:type="paragraph" w:styleId="a8">
    <w:name w:val="Balloon Text"/>
    <w:basedOn w:val="a"/>
    <w:link w:val="a9"/>
    <w:uiPriority w:val="99"/>
    <w:semiHidden/>
    <w:unhideWhenUsed/>
    <w:rsid w:val="00A01E98"/>
    <w:rPr>
      <w:rFonts w:ascii="Segoe UI" w:hAnsi="Segoe UI" w:cs="Segoe UI"/>
      <w:sz w:val="18"/>
      <w:szCs w:val="18"/>
    </w:rPr>
  </w:style>
  <w:style w:type="character" w:customStyle="1" w:styleId="a9">
    <w:name w:val="Текст выноски Знак"/>
    <w:basedOn w:val="a0"/>
    <w:link w:val="a8"/>
    <w:uiPriority w:val="99"/>
    <w:semiHidden/>
    <w:rsid w:val="00A01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Симонян Карин</dc:creator>
  <cp:keywords/>
  <dc:description/>
  <cp:lastModifiedBy>Лихачева Наталья Николаевна</cp:lastModifiedBy>
  <cp:revision>4</cp:revision>
  <cp:lastPrinted>2022-12-06T14:34:00Z</cp:lastPrinted>
  <dcterms:created xsi:type="dcterms:W3CDTF">2022-09-30T06:04:00Z</dcterms:created>
  <dcterms:modified xsi:type="dcterms:W3CDTF">2022-12-06T14:35:00Z</dcterms:modified>
</cp:coreProperties>
</file>