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CF" w:rsidRPr="0098119D" w:rsidRDefault="00271BCF" w:rsidP="009F4014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b/>
          <w:bCs/>
          <w:color w:val="000000"/>
        </w:rPr>
      </w:pPr>
      <w:r w:rsidRPr="0098119D">
        <w:rPr>
          <w:rFonts w:ascii="Times New Roman" w:hAnsi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2</w:t>
      </w:r>
    </w:p>
    <w:p w:rsidR="00271BCF" w:rsidRPr="0098119D" w:rsidRDefault="00E72AD3" w:rsidP="009F4014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71BCF" w:rsidRPr="0098119D">
        <w:rPr>
          <w:rFonts w:ascii="Times New Roman" w:hAnsi="Times New Roman"/>
          <w:color w:val="000000"/>
        </w:rPr>
        <w:t xml:space="preserve"> закон</w:t>
      </w:r>
      <w:r w:rsidR="00896897">
        <w:rPr>
          <w:rFonts w:ascii="Times New Roman" w:hAnsi="Times New Roman"/>
          <w:color w:val="000000"/>
        </w:rPr>
        <w:t>у</w:t>
      </w:r>
      <w:r w:rsidR="00271BCF" w:rsidRPr="0098119D">
        <w:rPr>
          <w:rFonts w:ascii="Times New Roman" w:hAnsi="Times New Roman"/>
          <w:color w:val="000000"/>
        </w:rPr>
        <w:t xml:space="preserve"> Тверской области</w:t>
      </w:r>
    </w:p>
    <w:p w:rsidR="00352D6C" w:rsidRDefault="00271BCF" w:rsidP="009F4014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</w:rPr>
      </w:pPr>
      <w:r w:rsidRPr="0098119D">
        <w:rPr>
          <w:rFonts w:ascii="Times New Roman" w:hAnsi="Times New Roman"/>
          <w:color w:val="000000"/>
        </w:rPr>
        <w:t>«Об областном бюджете Тверской области на 202</w:t>
      </w:r>
      <w:r w:rsidR="006D1E04">
        <w:rPr>
          <w:rFonts w:ascii="Times New Roman" w:hAnsi="Times New Roman"/>
          <w:color w:val="000000"/>
        </w:rPr>
        <w:t>1</w:t>
      </w:r>
      <w:r w:rsidRPr="0098119D">
        <w:rPr>
          <w:rFonts w:ascii="Times New Roman" w:hAnsi="Times New Roman"/>
          <w:color w:val="000000"/>
        </w:rPr>
        <w:t xml:space="preserve"> год</w:t>
      </w:r>
    </w:p>
    <w:p w:rsidR="00271BCF" w:rsidRPr="0098119D" w:rsidRDefault="00271BCF" w:rsidP="009F4014">
      <w:pPr>
        <w:widowControl w:val="0"/>
        <w:autoSpaceDE w:val="0"/>
        <w:autoSpaceDN w:val="0"/>
        <w:adjustRightInd w:val="0"/>
        <w:spacing w:after="0" w:line="240" w:lineRule="auto"/>
        <w:ind w:left="55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19D">
        <w:rPr>
          <w:rFonts w:ascii="Times New Roman" w:hAnsi="Times New Roman"/>
          <w:color w:val="000000"/>
        </w:rPr>
        <w:t xml:space="preserve"> и на плановый период 202</w:t>
      </w:r>
      <w:r w:rsidR="006D1E04">
        <w:rPr>
          <w:rFonts w:ascii="Times New Roman" w:hAnsi="Times New Roman"/>
          <w:color w:val="000000"/>
        </w:rPr>
        <w:t>2</w:t>
      </w:r>
      <w:r w:rsidRPr="0098119D">
        <w:rPr>
          <w:rFonts w:ascii="Times New Roman" w:hAnsi="Times New Roman"/>
          <w:color w:val="000000"/>
        </w:rPr>
        <w:t xml:space="preserve"> и 202</w:t>
      </w:r>
      <w:r w:rsidR="006D1E04">
        <w:rPr>
          <w:rFonts w:ascii="Times New Roman" w:hAnsi="Times New Roman"/>
          <w:color w:val="000000"/>
        </w:rPr>
        <w:t>3</w:t>
      </w:r>
      <w:r w:rsidRPr="0098119D">
        <w:rPr>
          <w:rFonts w:ascii="Times New Roman" w:hAnsi="Times New Roman"/>
          <w:color w:val="000000"/>
        </w:rPr>
        <w:t xml:space="preserve"> годов»</w:t>
      </w:r>
    </w:p>
    <w:p w:rsidR="00B0529B" w:rsidRDefault="00B0529B" w:rsidP="009F4014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1630" w:rsidRDefault="008F1630" w:rsidP="009F4014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46705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</w:t>
      </w:r>
    </w:p>
    <w:p w:rsidR="00B0529B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местными бюджетами </w:t>
      </w:r>
    </w:p>
    <w:p w:rsidR="00B32C79" w:rsidRPr="004D27D8" w:rsidRDefault="00BF099B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</w:t>
      </w:r>
      <w:r w:rsidR="005551C1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141D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141D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E2495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141D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B32C79" w:rsidRPr="00222A77" w:rsidRDefault="00B32C79" w:rsidP="009F4014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9F40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pPr w:leftFromText="180" w:rightFromText="180" w:vertAnchor="text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1134"/>
        <w:gridCol w:w="1134"/>
        <w:gridCol w:w="1134"/>
        <w:gridCol w:w="1134"/>
        <w:gridCol w:w="1134"/>
        <w:gridCol w:w="1559"/>
      </w:tblGrid>
      <w:tr w:rsidR="006D12F5" w:rsidRPr="004D27D8" w:rsidTr="00C6759D">
        <w:trPr>
          <w:trHeight w:val="1734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 w:colFirst="0" w:colLast="6"/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Бюджеты городских округов</w:t>
            </w:r>
          </w:p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Бюджеты муници</w:t>
            </w:r>
            <w:r w:rsidR="00A802F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пальных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Бюджеты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муници-пальных</w:t>
            </w:r>
            <w:proofErr w:type="spellEnd"/>
            <w:r w:rsidRPr="004D27D8">
              <w:rPr>
                <w:rFonts w:ascii="Times New Roman" w:hAnsi="Times New Roman"/>
                <w:color w:val="000000"/>
              </w:rPr>
              <w:t xml:space="preserve"> районов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Бюджеты городских, сельских</w:t>
            </w:r>
          </w:p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поселений</w:t>
            </w: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6D12F5" w:rsidRPr="004D27D8" w:rsidTr="00C6759D">
        <w:trPr>
          <w:trHeight w:val="219"/>
          <w:tblHeader/>
        </w:trPr>
        <w:tc>
          <w:tcPr>
            <w:tcW w:w="3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bookmarkEnd w:id="0"/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НАЛОГ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НА СОВОКУПНЫЙ ДОХОД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92650F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2650F">
              <w:rPr>
                <w:rFonts w:ascii="Times New Roman" w:hAnsi="Times New Roman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Сбор на нужды образовательных учреждений, взимаемый с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юридических лиц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9F4014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9F4014" w:rsidRPr="004D27D8" w:rsidRDefault="009F4014" w:rsidP="00157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Сборы за выдачу органами местного самоуправления муниципальных </w:t>
            </w:r>
            <w:r w:rsidR="001575E4">
              <w:rPr>
                <w:rFonts w:ascii="Times New Roman" w:hAnsi="Times New Roman"/>
                <w:color w:val="000000"/>
              </w:rPr>
              <w:t>округов</w:t>
            </w:r>
            <w:r>
              <w:rPr>
                <w:rFonts w:ascii="Times New Roman" w:hAnsi="Times New Roman"/>
                <w:color w:val="000000"/>
              </w:rPr>
              <w:t xml:space="preserve"> лицензий на розничную продажу алкогольной продукции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F4014" w:rsidRPr="004D27D8" w:rsidRDefault="009F4014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4D27D8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D718C0">
              <w:rPr>
                <w:rFonts w:ascii="Times New Roman" w:hAnsi="Times New Roman"/>
                <w:color w:val="000000"/>
              </w:rPr>
              <w:t>Налог на рекламу, мобилизуемый на</w:t>
            </w:r>
            <w:r w:rsidR="00C8450A"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4D27D8" w:rsidRDefault="00D718C0" w:rsidP="00C8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D718C0">
              <w:rPr>
                <w:rFonts w:ascii="Times New Roman" w:hAnsi="Times New Roman"/>
                <w:color w:val="000000"/>
              </w:rPr>
              <w:t>Курортный сбор, мобилизуемый на</w:t>
            </w:r>
            <w:r w:rsidR="00C8450A"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D718C0">
              <w:rPr>
                <w:rFonts w:ascii="Times New Roman" w:hAnsi="Times New Roman"/>
                <w:color w:val="000000"/>
              </w:rPr>
              <w:t>Целевые сборы с граждан и предприятий,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 xml:space="preserve">учреждений, </w:t>
            </w:r>
            <w:r w:rsidRPr="00D718C0">
              <w:rPr>
                <w:rFonts w:ascii="Times New Roman" w:hAnsi="Times New Roman"/>
                <w:color w:val="000000"/>
              </w:rPr>
              <w:lastRenderedPageBreak/>
              <w:t>организаций на содержание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милиции, на благоустройство территорий,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на нужды образования и другие цели,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мобилизуемые на территориях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D718C0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D718C0">
              <w:rPr>
                <w:rFonts w:ascii="Times New Roman" w:hAnsi="Times New Roman"/>
                <w:color w:val="000000"/>
              </w:rPr>
              <w:t>Лицензионный сбор за право торговли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спиртными напитками, мобилизуемый 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18C0">
              <w:rPr>
                <w:rFonts w:ascii="Times New Roman" w:hAnsi="Times New Roman"/>
                <w:color w:val="000000"/>
              </w:rPr>
              <w:t>территориях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718C0" w:rsidRPr="004D27D8" w:rsidRDefault="00D718C0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F6907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5F6907" w:rsidRPr="004D27D8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5F6907">
              <w:rPr>
                <w:rFonts w:ascii="Times New Roman" w:hAnsi="Times New Roman"/>
                <w:color w:val="000000"/>
              </w:rPr>
              <w:t>Прочие местные налоги и сборы,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07">
              <w:rPr>
                <w:rFonts w:ascii="Times New Roman" w:hAnsi="Times New Roman"/>
                <w:color w:val="000000"/>
              </w:rPr>
              <w:t>мобилизуемые на территориях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F6907">
              <w:rPr>
                <w:rFonts w:ascii="Times New Roman" w:hAnsi="Times New Roman"/>
                <w:color w:val="000000"/>
              </w:rPr>
              <w:t>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907" w:rsidRPr="004D27D8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5F6907" w:rsidRPr="004D27D8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907" w:rsidRPr="004D27D8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F6907" w:rsidRPr="004D27D8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F6907" w:rsidRPr="004D27D8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5F6907" w:rsidRPr="004D27D8" w:rsidRDefault="005F6907" w:rsidP="009F4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ДОХОД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 ОТ ИСПОЛЬЗОВАНИЯ ИМУЩЕСТВА, НАХОДЯЩЕГОСЯ В ГОСУДАРСТВЕННОЙ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141D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4D27D8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611CFD">
              <w:rPr>
                <w:rFonts w:ascii="Times New Roman" w:hAnsi="Times New Roman"/>
                <w:color w:val="000000"/>
              </w:rPr>
              <w:t xml:space="preserve">Доходы от операций по управлению остатками средств на едином казначейском счете, </w:t>
            </w:r>
            <w:r w:rsidRPr="00611CFD">
              <w:rPr>
                <w:rFonts w:ascii="Times New Roman" w:hAnsi="Times New Roman"/>
                <w:color w:val="000000"/>
              </w:rPr>
              <w:lastRenderedPageBreak/>
              <w:t>зачисляемые в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4D27D8" w:rsidRDefault="00611CFD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141D5" w:rsidRPr="004D27D8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4D27D8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4D27D8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141D5" w:rsidRPr="004D27D8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141D5" w:rsidRPr="004D27D8" w:rsidRDefault="00B141D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F4552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7F4552" w:rsidRPr="004D27D8" w:rsidRDefault="007F4552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D12F5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D12F5" w:rsidRPr="004D27D8" w:rsidRDefault="006D12F5" w:rsidP="006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</w:t>
            </w:r>
            <w:r>
              <w:rPr>
                <w:rFonts w:ascii="Times New Roman" w:hAnsi="Times New Roman"/>
                <w:color w:val="000000"/>
              </w:rPr>
              <w:t xml:space="preserve">муниципальных </w:t>
            </w:r>
            <w:r w:rsidRPr="004D27D8">
              <w:rPr>
                <w:rFonts w:ascii="Times New Roman" w:hAnsi="Times New Roman"/>
                <w:color w:val="000000"/>
              </w:rPr>
              <w:t>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0D6C6A">
              <w:rPr>
                <w:rFonts w:ascii="Times New Roman" w:hAnsi="Times New Roman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Прочие доходы от компенсации затрат  бюджетов городских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F4552">
              <w:rPr>
                <w:rFonts w:ascii="Times New Roman" w:hAnsi="Times New Roman"/>
                <w:color w:val="00000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lastRenderedPageBreak/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0D6C6A">
              <w:rPr>
                <w:sz w:val="22"/>
                <w:szCs w:val="22"/>
              </w:rPr>
              <w:t>Доходы от продажи земельных участков,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0D6C6A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0D6C6A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</w:t>
            </w:r>
            <w:r w:rsidRPr="004D27D8">
              <w:rPr>
                <w:sz w:val="22"/>
                <w:szCs w:val="22"/>
              </w:rPr>
              <w:lastRenderedPageBreak/>
              <w:t>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183CB5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183CB5">
              <w:rPr>
                <w:rFonts w:ascii="Times New Roman" w:hAnsi="Times New Roman"/>
              </w:rPr>
              <w:lastRenderedPageBreak/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C7AF6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DF52D4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>
              <w:rPr>
                <w:rFonts w:ascii="Times New Roman" w:hAnsi="Times New Roman"/>
                <w:color w:val="000000"/>
              </w:rPr>
              <w:lastRenderedPageBreak/>
              <w:t>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F580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1D315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 xml:space="preserve">Платежи в целях возмещения убытков, причиненных </w:t>
            </w:r>
            <w:r w:rsidRPr="00A57316">
              <w:rPr>
                <w:rFonts w:ascii="Times New Roman" w:hAnsi="Times New Roman"/>
              </w:rPr>
              <w:lastRenderedPageBreak/>
              <w:t>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7745AA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7745AA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7745AA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7745AA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7745AA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highlight w:val="lightGray"/>
              </w:rPr>
            </w:pPr>
            <w:r w:rsidRPr="00A5731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A57316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57316">
              <w:rPr>
                <w:rFonts w:ascii="Times New Roman" w:hAnsi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D00EA5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D00EA5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D00EA5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9517F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517F2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D00EA5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9517F2">
              <w:rPr>
                <w:rFonts w:ascii="Times New Roman" w:hAnsi="Times New Roman"/>
              </w:rPr>
              <w:lastRenderedPageBreak/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9517F2">
              <w:rPr>
                <w:rFonts w:ascii="Times New Roman" w:hAnsi="Times New Roman"/>
              </w:rPr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9517F2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D00EA5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9517F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9517F2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</w:t>
            </w:r>
            <w:r>
              <w:rPr>
                <w:rFonts w:ascii="Times New Roman" w:hAnsi="Times New Roman"/>
              </w:rPr>
              <w:t>округа</w:t>
            </w:r>
            <w:r w:rsidRPr="004C0FF6">
              <w:rPr>
                <w:rFonts w:ascii="Times New Roman" w:hAnsi="Times New Roman"/>
              </w:rPr>
              <w:t>, в связи с односторонним</w:t>
            </w:r>
            <w:r>
              <w:rPr>
                <w:rFonts w:ascii="Times New Roman" w:hAnsi="Times New Roman"/>
              </w:rPr>
              <w:t xml:space="preserve"> </w:t>
            </w:r>
            <w:r w:rsidRPr="004C0FF6">
              <w:rPr>
                <w:rFonts w:ascii="Times New Roman" w:hAnsi="Times New Roman"/>
              </w:rPr>
              <w:t>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4C0FF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A57316">
              <w:rPr>
                <w:rFonts w:ascii="Times New Roman" w:hAnsi="Times New Roman"/>
                <w:color w:val="000000"/>
              </w:rPr>
              <w:t xml:space="preserve">Штрафы, неустойки, пени, уплаченные в случае просрочки </w:t>
            </w:r>
            <w:r w:rsidRPr="00A57316">
              <w:rPr>
                <w:rFonts w:ascii="Times New Roman" w:hAnsi="Times New Roman"/>
                <w:color w:val="000000"/>
              </w:rPr>
              <w:lastRenderedPageBreak/>
              <w:t>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2054AA">
              <w:rPr>
                <w:rFonts w:ascii="Times New Roman" w:hAnsi="Times New Roman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территориального фонда </w:t>
            </w:r>
            <w:r w:rsidRPr="00A57316">
              <w:rPr>
                <w:rFonts w:ascii="Times New Roman" w:hAnsi="Times New Roman"/>
              </w:rPr>
              <w:lastRenderedPageBreak/>
              <w:t>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left w:w="10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92650F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9175A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9175A">
              <w:rPr>
                <w:rFonts w:ascii="Times New Roman" w:hAnsi="Times New Roman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9175A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lastRenderedPageBreak/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79175A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79175A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BE3F7B" w:rsidRDefault="00E77CCE" w:rsidP="00E77CCE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BE3F7B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BE3F7B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BE3F7B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BE3F7B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BE3F7B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2650F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 xml:space="preserve">Доходы бюджетов городских округов от возврата бюджетами </w:t>
            </w:r>
            <w:r w:rsidRPr="00A57316">
              <w:rPr>
                <w:rFonts w:ascii="Times New Roman" w:hAnsi="Times New Roman"/>
              </w:rPr>
              <w:lastRenderedPageBreak/>
              <w:t>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A57316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A57316">
              <w:rPr>
                <w:rFonts w:ascii="Times New Roman" w:hAnsi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77CCE" w:rsidRPr="004D27D8" w:rsidTr="00E3361B">
        <w:trPr>
          <w:trHeight w:val="239"/>
        </w:trPr>
        <w:tc>
          <w:tcPr>
            <w:tcW w:w="353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92650F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92650F">
              <w:rPr>
                <w:rFonts w:ascii="Times New Roman" w:hAnsi="Times New Roman"/>
                <w:color w:val="000000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E77CCE" w:rsidRPr="004D27D8" w:rsidRDefault="00E77CCE" w:rsidP="00E7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D53521" w:rsidRDefault="004F05F1" w:rsidP="00CF2F0B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p w:rsidR="00C84F9D" w:rsidRDefault="00C84F9D" w:rsidP="00B927E0">
      <w:pPr>
        <w:jc w:val="both"/>
        <w:rPr>
          <w:rFonts w:ascii="Times New Roman" w:hAnsi="Times New Roman"/>
          <w:color w:val="000000"/>
        </w:rPr>
      </w:pPr>
    </w:p>
    <w:p w:rsidR="00C84F9D" w:rsidRDefault="00C84F9D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8F1630" w:rsidRDefault="008F1630" w:rsidP="00B927E0">
      <w:pPr>
        <w:jc w:val="both"/>
        <w:rPr>
          <w:rFonts w:ascii="Times New Roman" w:hAnsi="Times New Roman"/>
          <w:color w:val="000000"/>
        </w:rPr>
      </w:pPr>
    </w:p>
    <w:p w:rsidR="007D0CDD" w:rsidRDefault="007D0CDD" w:rsidP="00B927E0">
      <w:pPr>
        <w:jc w:val="both"/>
        <w:rPr>
          <w:rFonts w:ascii="Times New Roman" w:hAnsi="Times New Roman"/>
          <w:color w:val="000000"/>
        </w:rPr>
      </w:pPr>
    </w:p>
    <w:p w:rsidR="00C84F9D" w:rsidRPr="00C84F9D" w:rsidRDefault="0046730A" w:rsidP="0046730A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fldChar w:fldCharType="begin"/>
      </w:r>
      <w:r>
        <w:rPr>
          <w:rFonts w:ascii="Times New Roman" w:hAnsi="Times New Roman"/>
          <w:color w:val="000000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="007D0CDD">
        <w:rPr>
          <w:rFonts w:ascii="Times New Roman" w:hAnsi="Times New Roman"/>
          <w:noProof/>
          <w:color w:val="000000"/>
          <w:sz w:val="16"/>
          <w:szCs w:val="16"/>
        </w:rPr>
        <w:t>\\Fs01\комитет по бюджету\6 созыв\Документы комитета\49 заседание (12)\pr\zpr(49) 956-П-6\Прил 2  Нормативы.docx</w:t>
      </w:r>
      <w:r>
        <w:rPr>
          <w:rFonts w:ascii="Times New Roman" w:hAnsi="Times New Roman"/>
          <w:color w:val="000000"/>
          <w:sz w:val="16"/>
          <w:szCs w:val="16"/>
        </w:rPr>
        <w:fldChar w:fldCharType="end"/>
      </w:r>
    </w:p>
    <w:sectPr w:rsidR="00C84F9D" w:rsidRPr="00C84F9D" w:rsidSect="00030999">
      <w:headerReference w:type="even" r:id="rId7"/>
      <w:headerReference w:type="default" r:id="rId8"/>
      <w:footerReference w:type="default" r:id="rId9"/>
      <w:pgSz w:w="11950" w:h="16901"/>
      <w:pgMar w:top="1134" w:right="851" w:bottom="1134" w:left="851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F2" w:rsidRDefault="009517F2">
      <w:r>
        <w:separator/>
      </w:r>
    </w:p>
  </w:endnote>
  <w:endnote w:type="continuationSeparator" w:id="0">
    <w:p w:rsidR="009517F2" w:rsidRDefault="0095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F2" w:rsidRDefault="009517F2" w:rsidP="00644E9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F2" w:rsidRDefault="009517F2">
      <w:r>
        <w:separator/>
      </w:r>
    </w:p>
  </w:footnote>
  <w:footnote w:type="continuationSeparator" w:id="0">
    <w:p w:rsidR="009517F2" w:rsidRDefault="0095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7F2" w:rsidRDefault="009517F2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17F2" w:rsidRDefault="009517F2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8562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517F2" w:rsidRDefault="009517F2" w:rsidP="00644E9A">
        <w:pPr>
          <w:pStyle w:val="a5"/>
          <w:spacing w:after="0"/>
          <w:jc w:val="center"/>
          <w:rPr>
            <w:rFonts w:ascii="Times New Roman" w:hAnsi="Times New Roman"/>
          </w:rPr>
        </w:pPr>
        <w:r w:rsidRPr="00CF2F0B">
          <w:rPr>
            <w:rFonts w:ascii="Times New Roman" w:hAnsi="Times New Roman"/>
          </w:rPr>
          <w:fldChar w:fldCharType="begin"/>
        </w:r>
        <w:r w:rsidRPr="00CF2F0B">
          <w:rPr>
            <w:rFonts w:ascii="Times New Roman" w:hAnsi="Times New Roman"/>
          </w:rPr>
          <w:instrText>PAGE   \* MERGEFORMAT</w:instrText>
        </w:r>
        <w:r w:rsidRPr="00CF2F0B">
          <w:rPr>
            <w:rFonts w:ascii="Times New Roman" w:hAnsi="Times New Roman"/>
          </w:rPr>
          <w:fldChar w:fldCharType="separate"/>
        </w:r>
        <w:r w:rsidR="00C6759D">
          <w:rPr>
            <w:rFonts w:ascii="Times New Roman" w:hAnsi="Times New Roman"/>
            <w:noProof/>
          </w:rPr>
          <w:t>21</w:t>
        </w:r>
        <w:r w:rsidRPr="00CF2F0B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3"/>
    <w:rsid w:val="00006F76"/>
    <w:rsid w:val="000226C0"/>
    <w:rsid w:val="00030999"/>
    <w:rsid w:val="00040A81"/>
    <w:rsid w:val="000478D7"/>
    <w:rsid w:val="00051BE0"/>
    <w:rsid w:val="00066238"/>
    <w:rsid w:val="00080EE1"/>
    <w:rsid w:val="000B5610"/>
    <w:rsid w:val="000D6C6A"/>
    <w:rsid w:val="000E3722"/>
    <w:rsid w:val="000F03E8"/>
    <w:rsid w:val="000F53BF"/>
    <w:rsid w:val="000F7287"/>
    <w:rsid w:val="00127181"/>
    <w:rsid w:val="001302C1"/>
    <w:rsid w:val="0013458D"/>
    <w:rsid w:val="00141EDD"/>
    <w:rsid w:val="00143F71"/>
    <w:rsid w:val="001575E4"/>
    <w:rsid w:val="00183CB5"/>
    <w:rsid w:val="00185E6C"/>
    <w:rsid w:val="00196A1C"/>
    <w:rsid w:val="001A0BCD"/>
    <w:rsid w:val="001B5B3F"/>
    <w:rsid w:val="001B6596"/>
    <w:rsid w:val="001C671F"/>
    <w:rsid w:val="001C7AF6"/>
    <w:rsid w:val="001D1372"/>
    <w:rsid w:val="001D315F"/>
    <w:rsid w:val="001D658A"/>
    <w:rsid w:val="001F0C16"/>
    <w:rsid w:val="001F2261"/>
    <w:rsid w:val="001F2856"/>
    <w:rsid w:val="00202491"/>
    <w:rsid w:val="00202B2A"/>
    <w:rsid w:val="002054AA"/>
    <w:rsid w:val="00222A77"/>
    <w:rsid w:val="00260C56"/>
    <w:rsid w:val="00271BCF"/>
    <w:rsid w:val="00277A35"/>
    <w:rsid w:val="002834BA"/>
    <w:rsid w:val="002A40A9"/>
    <w:rsid w:val="002B221C"/>
    <w:rsid w:val="002B29BB"/>
    <w:rsid w:val="002B301C"/>
    <w:rsid w:val="002C05B6"/>
    <w:rsid w:val="002C27E6"/>
    <w:rsid w:val="002C5F3A"/>
    <w:rsid w:val="002C6F56"/>
    <w:rsid w:val="002D02BD"/>
    <w:rsid w:val="002D2945"/>
    <w:rsid w:val="002F1DC1"/>
    <w:rsid w:val="00302C19"/>
    <w:rsid w:val="00307457"/>
    <w:rsid w:val="00323732"/>
    <w:rsid w:val="003456C3"/>
    <w:rsid w:val="00350471"/>
    <w:rsid w:val="00352D6C"/>
    <w:rsid w:val="0039096A"/>
    <w:rsid w:val="00390DAE"/>
    <w:rsid w:val="003916DA"/>
    <w:rsid w:val="003C6363"/>
    <w:rsid w:val="003D1841"/>
    <w:rsid w:val="003E19A3"/>
    <w:rsid w:val="003E7F7C"/>
    <w:rsid w:val="003F70C6"/>
    <w:rsid w:val="00402A99"/>
    <w:rsid w:val="00443122"/>
    <w:rsid w:val="00450B56"/>
    <w:rsid w:val="00451B06"/>
    <w:rsid w:val="0045358D"/>
    <w:rsid w:val="0046730A"/>
    <w:rsid w:val="004729CB"/>
    <w:rsid w:val="00484EB6"/>
    <w:rsid w:val="00485FF3"/>
    <w:rsid w:val="004B270E"/>
    <w:rsid w:val="004B54B7"/>
    <w:rsid w:val="004C0FF6"/>
    <w:rsid w:val="004C384E"/>
    <w:rsid w:val="004C6134"/>
    <w:rsid w:val="004D1BC8"/>
    <w:rsid w:val="004D27D8"/>
    <w:rsid w:val="004D4DB5"/>
    <w:rsid w:val="004F05F1"/>
    <w:rsid w:val="004F2F54"/>
    <w:rsid w:val="005245A4"/>
    <w:rsid w:val="00540636"/>
    <w:rsid w:val="00546CA5"/>
    <w:rsid w:val="005551C1"/>
    <w:rsid w:val="00581E23"/>
    <w:rsid w:val="00591030"/>
    <w:rsid w:val="005A19A8"/>
    <w:rsid w:val="005B0B4A"/>
    <w:rsid w:val="005D130F"/>
    <w:rsid w:val="005F42D5"/>
    <w:rsid w:val="005F5160"/>
    <w:rsid w:val="005F6907"/>
    <w:rsid w:val="006078D1"/>
    <w:rsid w:val="00611CFD"/>
    <w:rsid w:val="00615F39"/>
    <w:rsid w:val="006201A9"/>
    <w:rsid w:val="006302BB"/>
    <w:rsid w:val="00634014"/>
    <w:rsid w:val="00640A4E"/>
    <w:rsid w:val="00640B1C"/>
    <w:rsid w:val="00644E9A"/>
    <w:rsid w:val="00654697"/>
    <w:rsid w:val="00657A03"/>
    <w:rsid w:val="00657A84"/>
    <w:rsid w:val="00662F77"/>
    <w:rsid w:val="006701A2"/>
    <w:rsid w:val="006A7002"/>
    <w:rsid w:val="006B2D96"/>
    <w:rsid w:val="006B574C"/>
    <w:rsid w:val="006B593B"/>
    <w:rsid w:val="006B6E80"/>
    <w:rsid w:val="006C29FC"/>
    <w:rsid w:val="006C64F6"/>
    <w:rsid w:val="006D12F5"/>
    <w:rsid w:val="006D1E04"/>
    <w:rsid w:val="006D2E64"/>
    <w:rsid w:val="006E0DCC"/>
    <w:rsid w:val="006F79B9"/>
    <w:rsid w:val="00701074"/>
    <w:rsid w:val="007102BD"/>
    <w:rsid w:val="007132A4"/>
    <w:rsid w:val="00716371"/>
    <w:rsid w:val="00733C53"/>
    <w:rsid w:val="00752141"/>
    <w:rsid w:val="007549C3"/>
    <w:rsid w:val="007745AA"/>
    <w:rsid w:val="007752A5"/>
    <w:rsid w:val="007846E0"/>
    <w:rsid w:val="0079175A"/>
    <w:rsid w:val="007A3F3A"/>
    <w:rsid w:val="007C6840"/>
    <w:rsid w:val="007D0CDD"/>
    <w:rsid w:val="007D0E9F"/>
    <w:rsid w:val="007D224E"/>
    <w:rsid w:val="007E2DDC"/>
    <w:rsid w:val="007F4552"/>
    <w:rsid w:val="007F580F"/>
    <w:rsid w:val="00803D38"/>
    <w:rsid w:val="008334E6"/>
    <w:rsid w:val="00844420"/>
    <w:rsid w:val="008945DC"/>
    <w:rsid w:val="00896897"/>
    <w:rsid w:val="008B1EF2"/>
    <w:rsid w:val="008C46AC"/>
    <w:rsid w:val="008C5856"/>
    <w:rsid w:val="008F1630"/>
    <w:rsid w:val="009010D8"/>
    <w:rsid w:val="00903DA6"/>
    <w:rsid w:val="009042CD"/>
    <w:rsid w:val="0092650F"/>
    <w:rsid w:val="009517F2"/>
    <w:rsid w:val="00956A79"/>
    <w:rsid w:val="00976E07"/>
    <w:rsid w:val="009A4175"/>
    <w:rsid w:val="009A671C"/>
    <w:rsid w:val="009E1ED1"/>
    <w:rsid w:val="009E743F"/>
    <w:rsid w:val="009F139E"/>
    <w:rsid w:val="009F4014"/>
    <w:rsid w:val="00A03DC2"/>
    <w:rsid w:val="00A053B5"/>
    <w:rsid w:val="00A25BB8"/>
    <w:rsid w:val="00A51FDE"/>
    <w:rsid w:val="00A53A16"/>
    <w:rsid w:val="00A55CEE"/>
    <w:rsid w:val="00A57316"/>
    <w:rsid w:val="00A72923"/>
    <w:rsid w:val="00A802FF"/>
    <w:rsid w:val="00A86453"/>
    <w:rsid w:val="00AA2AD0"/>
    <w:rsid w:val="00AA6389"/>
    <w:rsid w:val="00AE5C34"/>
    <w:rsid w:val="00AF061E"/>
    <w:rsid w:val="00AF0FD5"/>
    <w:rsid w:val="00AF3EBD"/>
    <w:rsid w:val="00AF5972"/>
    <w:rsid w:val="00B0529B"/>
    <w:rsid w:val="00B141D5"/>
    <w:rsid w:val="00B32C79"/>
    <w:rsid w:val="00B34573"/>
    <w:rsid w:val="00B46705"/>
    <w:rsid w:val="00B51A97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6759D"/>
    <w:rsid w:val="00C76B6F"/>
    <w:rsid w:val="00C8450A"/>
    <w:rsid w:val="00C84F9D"/>
    <w:rsid w:val="00C86853"/>
    <w:rsid w:val="00CA1B60"/>
    <w:rsid w:val="00CA45E4"/>
    <w:rsid w:val="00CC30CA"/>
    <w:rsid w:val="00CC6A61"/>
    <w:rsid w:val="00CD423A"/>
    <w:rsid w:val="00CF2F0B"/>
    <w:rsid w:val="00D00EA5"/>
    <w:rsid w:val="00D0437A"/>
    <w:rsid w:val="00D13E6F"/>
    <w:rsid w:val="00D31297"/>
    <w:rsid w:val="00D41FBE"/>
    <w:rsid w:val="00D44E33"/>
    <w:rsid w:val="00D50A51"/>
    <w:rsid w:val="00D53521"/>
    <w:rsid w:val="00D558A4"/>
    <w:rsid w:val="00D633ED"/>
    <w:rsid w:val="00D6534D"/>
    <w:rsid w:val="00D716BA"/>
    <w:rsid w:val="00D718C0"/>
    <w:rsid w:val="00D86D14"/>
    <w:rsid w:val="00DA2624"/>
    <w:rsid w:val="00DA7445"/>
    <w:rsid w:val="00DF2DB1"/>
    <w:rsid w:val="00DF52D4"/>
    <w:rsid w:val="00E039D1"/>
    <w:rsid w:val="00E24952"/>
    <w:rsid w:val="00E3361B"/>
    <w:rsid w:val="00E63CB9"/>
    <w:rsid w:val="00E648B5"/>
    <w:rsid w:val="00E72AD3"/>
    <w:rsid w:val="00E74B80"/>
    <w:rsid w:val="00E763D2"/>
    <w:rsid w:val="00E77CCE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23E70"/>
    <w:rsid w:val="00F37AF7"/>
    <w:rsid w:val="00F667E5"/>
    <w:rsid w:val="00F70EC9"/>
    <w:rsid w:val="00F772A6"/>
    <w:rsid w:val="00F91013"/>
    <w:rsid w:val="00F91E99"/>
    <w:rsid w:val="00FA7279"/>
    <w:rsid w:val="00FB45FB"/>
    <w:rsid w:val="00FD387D"/>
    <w:rsid w:val="00FE28FE"/>
    <w:rsid w:val="00FE53CD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7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7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7F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7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7F2"/>
    <w:rPr>
      <w:rFonts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9517F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8D33-7E60-4F71-A790-03CEC1A8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3522</Words>
  <Characters>27471</Characters>
  <Application>Microsoft Office Word</Application>
  <DocSecurity>0</DocSecurity>
  <Lines>228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Карпухина Оксана</cp:lastModifiedBy>
  <cp:revision>7</cp:revision>
  <cp:lastPrinted>2019-12-24T12:44:00Z</cp:lastPrinted>
  <dcterms:created xsi:type="dcterms:W3CDTF">2020-11-16T11:07:00Z</dcterms:created>
  <dcterms:modified xsi:type="dcterms:W3CDTF">2020-12-02T08:32:00Z</dcterms:modified>
</cp:coreProperties>
</file>