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29B" w:rsidRPr="00B0529B" w:rsidRDefault="00B0529B" w:rsidP="00B05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</w:rPr>
      </w:pPr>
      <w:r w:rsidRPr="00B0529B">
        <w:rPr>
          <w:rFonts w:ascii="Times New Roman" w:hAnsi="Times New Roman"/>
          <w:b/>
          <w:bCs/>
          <w:color w:val="000000"/>
        </w:rPr>
        <w:t>Приложение</w:t>
      </w:r>
      <w:r w:rsidR="002C27E6">
        <w:rPr>
          <w:rFonts w:ascii="Times New Roman" w:hAnsi="Times New Roman"/>
          <w:b/>
          <w:bCs/>
          <w:color w:val="000000"/>
        </w:rPr>
        <w:t xml:space="preserve"> 2</w:t>
      </w:r>
      <w:r w:rsidRPr="00B0529B">
        <w:rPr>
          <w:rFonts w:ascii="Times New Roman" w:hAnsi="Times New Roman"/>
          <w:b/>
          <w:bCs/>
          <w:color w:val="000000"/>
        </w:rPr>
        <w:t xml:space="preserve"> </w:t>
      </w:r>
    </w:p>
    <w:p w:rsidR="00B0529B" w:rsidRPr="00B0529B" w:rsidRDefault="00B0529B" w:rsidP="00B05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 w:rsidRPr="00B0529B">
        <w:rPr>
          <w:rFonts w:ascii="Times New Roman" w:hAnsi="Times New Roman"/>
          <w:bCs/>
          <w:color w:val="000000"/>
        </w:rPr>
        <w:t>к закон</w:t>
      </w:r>
      <w:r w:rsidR="007132A4">
        <w:rPr>
          <w:rFonts w:ascii="Times New Roman" w:hAnsi="Times New Roman"/>
          <w:bCs/>
          <w:color w:val="000000"/>
        </w:rPr>
        <w:t>у</w:t>
      </w:r>
      <w:r w:rsidRPr="00B0529B">
        <w:rPr>
          <w:rFonts w:ascii="Times New Roman" w:hAnsi="Times New Roman"/>
          <w:bCs/>
          <w:color w:val="000000"/>
        </w:rPr>
        <w:t xml:space="preserve"> Тверской области</w:t>
      </w:r>
    </w:p>
    <w:p w:rsidR="007132A4" w:rsidRDefault="00B0529B" w:rsidP="00B05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 w:rsidRPr="00B0529B">
        <w:rPr>
          <w:rFonts w:ascii="Times New Roman" w:hAnsi="Times New Roman"/>
          <w:bCs/>
          <w:color w:val="000000"/>
        </w:rPr>
        <w:t>«Об областном бюджете Тверской области</w:t>
      </w:r>
      <w:r w:rsidR="007132A4">
        <w:rPr>
          <w:rFonts w:ascii="Times New Roman" w:hAnsi="Times New Roman"/>
          <w:bCs/>
          <w:color w:val="000000"/>
        </w:rPr>
        <w:t xml:space="preserve"> </w:t>
      </w:r>
      <w:r w:rsidR="00662F77">
        <w:rPr>
          <w:rFonts w:ascii="Times New Roman" w:hAnsi="Times New Roman"/>
          <w:bCs/>
          <w:color w:val="000000"/>
        </w:rPr>
        <w:t>н</w:t>
      </w:r>
      <w:r w:rsidRPr="00B0529B">
        <w:rPr>
          <w:rFonts w:ascii="Times New Roman" w:hAnsi="Times New Roman"/>
          <w:bCs/>
          <w:color w:val="000000"/>
        </w:rPr>
        <w:t>а</w:t>
      </w:r>
      <w:r w:rsidR="00662F77">
        <w:rPr>
          <w:rFonts w:ascii="Times New Roman" w:hAnsi="Times New Roman"/>
          <w:bCs/>
          <w:color w:val="000000"/>
        </w:rPr>
        <w:t xml:space="preserve"> </w:t>
      </w:r>
      <w:r w:rsidRPr="00B0529B">
        <w:rPr>
          <w:rFonts w:ascii="Times New Roman" w:hAnsi="Times New Roman"/>
          <w:bCs/>
          <w:color w:val="000000"/>
        </w:rPr>
        <w:t>20</w:t>
      </w:r>
      <w:r w:rsidR="005551C1">
        <w:rPr>
          <w:rFonts w:ascii="Times New Roman" w:hAnsi="Times New Roman"/>
          <w:bCs/>
          <w:color w:val="000000"/>
        </w:rPr>
        <w:t>20</w:t>
      </w:r>
      <w:r w:rsidRPr="00B0529B">
        <w:rPr>
          <w:rFonts w:ascii="Times New Roman" w:hAnsi="Times New Roman"/>
          <w:bCs/>
          <w:color w:val="000000"/>
        </w:rPr>
        <w:t xml:space="preserve"> год</w:t>
      </w:r>
    </w:p>
    <w:p w:rsidR="00B32C79" w:rsidRPr="00B0529B" w:rsidRDefault="00B0529B" w:rsidP="00B05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 w:rsidRPr="00B0529B">
        <w:rPr>
          <w:rFonts w:ascii="Times New Roman" w:hAnsi="Times New Roman"/>
          <w:bCs/>
          <w:color w:val="000000"/>
        </w:rPr>
        <w:t>и на плановый период 20</w:t>
      </w:r>
      <w:r w:rsidR="00AF0FD5">
        <w:rPr>
          <w:rFonts w:ascii="Times New Roman" w:hAnsi="Times New Roman"/>
          <w:bCs/>
          <w:color w:val="000000"/>
        </w:rPr>
        <w:t>2</w:t>
      </w:r>
      <w:r w:rsidR="005551C1">
        <w:rPr>
          <w:rFonts w:ascii="Times New Roman" w:hAnsi="Times New Roman"/>
          <w:bCs/>
          <w:color w:val="000000"/>
        </w:rPr>
        <w:t>1</w:t>
      </w:r>
      <w:r w:rsidRPr="00B0529B">
        <w:rPr>
          <w:rFonts w:ascii="Times New Roman" w:hAnsi="Times New Roman"/>
          <w:bCs/>
          <w:color w:val="000000"/>
        </w:rPr>
        <w:t xml:space="preserve"> и 20</w:t>
      </w:r>
      <w:r w:rsidR="00B764D8" w:rsidRPr="00B764D8">
        <w:rPr>
          <w:rFonts w:ascii="Times New Roman" w:hAnsi="Times New Roman"/>
          <w:bCs/>
          <w:color w:val="000000"/>
        </w:rPr>
        <w:t>2</w:t>
      </w:r>
      <w:r w:rsidR="005551C1">
        <w:rPr>
          <w:rFonts w:ascii="Times New Roman" w:hAnsi="Times New Roman"/>
          <w:bCs/>
          <w:color w:val="000000"/>
        </w:rPr>
        <w:t>2</w:t>
      </w:r>
      <w:r w:rsidRPr="00B0529B">
        <w:rPr>
          <w:rFonts w:ascii="Times New Roman" w:hAnsi="Times New Roman"/>
          <w:bCs/>
          <w:color w:val="000000"/>
        </w:rPr>
        <w:t xml:space="preserve"> годов»</w:t>
      </w:r>
    </w:p>
    <w:p w:rsidR="00B0529B" w:rsidRDefault="00B0529B" w:rsidP="00B57525">
      <w:pPr>
        <w:widowControl w:val="0"/>
        <w:autoSpaceDE w:val="0"/>
        <w:autoSpaceDN w:val="0"/>
        <w:adjustRightInd w:val="0"/>
        <w:spacing w:after="0" w:line="240" w:lineRule="auto"/>
        <w:ind w:left="550" w:right="34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0529B" w:rsidRDefault="00B0529B" w:rsidP="00B57525">
      <w:pPr>
        <w:widowControl w:val="0"/>
        <w:autoSpaceDE w:val="0"/>
        <w:autoSpaceDN w:val="0"/>
        <w:adjustRightInd w:val="0"/>
        <w:spacing w:after="0" w:line="240" w:lineRule="auto"/>
        <w:ind w:left="550" w:right="34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0529B" w:rsidRDefault="00B0529B" w:rsidP="00B0529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34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Нормативы распределения доходов</w:t>
      </w:r>
    </w:p>
    <w:p w:rsidR="00B0529B" w:rsidRDefault="00B32C79" w:rsidP="00B0529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34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D27D8">
        <w:rPr>
          <w:rFonts w:ascii="Times New Roman" w:hAnsi="Times New Roman"/>
          <w:b/>
          <w:bCs/>
          <w:color w:val="000000"/>
          <w:sz w:val="24"/>
          <w:szCs w:val="24"/>
        </w:rPr>
        <w:t>межд</w:t>
      </w:r>
      <w:r w:rsidR="005D130F" w:rsidRPr="004D27D8">
        <w:rPr>
          <w:rFonts w:ascii="Times New Roman" w:hAnsi="Times New Roman"/>
          <w:b/>
          <w:bCs/>
          <w:color w:val="000000"/>
          <w:sz w:val="24"/>
          <w:szCs w:val="24"/>
        </w:rPr>
        <w:t>у областным бюджетом, бюджетом Т</w:t>
      </w:r>
      <w:r w:rsidRPr="004D27D8">
        <w:rPr>
          <w:rFonts w:ascii="Times New Roman" w:hAnsi="Times New Roman"/>
          <w:b/>
          <w:bCs/>
          <w:color w:val="000000"/>
          <w:sz w:val="24"/>
          <w:szCs w:val="24"/>
        </w:rPr>
        <w:t xml:space="preserve">ерриториального фонда </w:t>
      </w:r>
    </w:p>
    <w:p w:rsidR="00B46705" w:rsidRDefault="00B32C79" w:rsidP="00B0529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34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D27D8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обязательного медицинского страхования Тверской области </w:t>
      </w:r>
    </w:p>
    <w:p w:rsidR="00B0529B" w:rsidRDefault="00B32C79" w:rsidP="00B0529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34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D27D8">
        <w:rPr>
          <w:rFonts w:ascii="Times New Roman" w:hAnsi="Times New Roman"/>
          <w:b/>
          <w:bCs/>
          <w:color w:val="000000"/>
          <w:sz w:val="24"/>
          <w:szCs w:val="24"/>
        </w:rPr>
        <w:t xml:space="preserve">и местными бюджетами </w:t>
      </w:r>
    </w:p>
    <w:p w:rsidR="00B32C79" w:rsidRPr="004D27D8" w:rsidRDefault="00BF099B" w:rsidP="00B0529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34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F099B">
        <w:rPr>
          <w:rFonts w:ascii="Times New Roman" w:hAnsi="Times New Roman"/>
          <w:b/>
          <w:bCs/>
          <w:color w:val="000000"/>
          <w:sz w:val="24"/>
          <w:szCs w:val="24"/>
        </w:rPr>
        <w:t>на 20</w:t>
      </w:r>
      <w:r w:rsidR="005551C1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Pr="00BF099B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 и на плановый период 20</w:t>
      </w:r>
      <w:r w:rsidR="00AF0FD5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5551C1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BF099B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20</w:t>
      </w:r>
      <w:r w:rsidR="00B764D8" w:rsidRPr="00E24952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5551C1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BF099B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годов</w:t>
      </w:r>
    </w:p>
    <w:p w:rsidR="00B32C79" w:rsidRPr="00222A77" w:rsidRDefault="00B32C79" w:rsidP="00B0529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53521" w:rsidRPr="00654697" w:rsidRDefault="00B32C79" w:rsidP="006546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654697">
        <w:rPr>
          <w:rFonts w:ascii="Times New Roman" w:hAnsi="Times New Roman"/>
          <w:color w:val="000000"/>
        </w:rPr>
        <w:t>(в процентах)</w:t>
      </w:r>
    </w:p>
    <w:tbl>
      <w:tblPr>
        <w:tblW w:w="9923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1134"/>
        <w:gridCol w:w="1134"/>
        <w:gridCol w:w="1134"/>
        <w:gridCol w:w="1559"/>
      </w:tblGrid>
      <w:tr w:rsidR="001302C1" w:rsidRPr="004D27D8" w:rsidTr="00E039D1">
        <w:trPr>
          <w:trHeight w:val="1734"/>
          <w:tblHeader/>
        </w:trPr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2C1" w:rsidRPr="004D27D8" w:rsidRDefault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Наименование дохода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2C1" w:rsidRPr="004D27D8" w:rsidRDefault="001302C1" w:rsidP="00C16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hanging="51"/>
              <w:jc w:val="center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2C1" w:rsidRDefault="001302C1" w:rsidP="00833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Бюджет</w:t>
            </w:r>
            <w:r w:rsidR="004D1BC8" w:rsidRPr="004D27D8">
              <w:rPr>
                <w:rFonts w:ascii="Times New Roman" w:hAnsi="Times New Roman"/>
                <w:color w:val="000000"/>
              </w:rPr>
              <w:t>ы</w:t>
            </w:r>
            <w:r w:rsidRPr="004D27D8">
              <w:rPr>
                <w:rFonts w:ascii="Times New Roman" w:hAnsi="Times New Roman"/>
                <w:color w:val="000000"/>
              </w:rPr>
              <w:t xml:space="preserve"> городск</w:t>
            </w:r>
            <w:r w:rsidR="004D1BC8" w:rsidRPr="004D27D8">
              <w:rPr>
                <w:rFonts w:ascii="Times New Roman" w:hAnsi="Times New Roman"/>
                <w:color w:val="000000"/>
              </w:rPr>
              <w:t>их</w:t>
            </w:r>
            <w:r w:rsidRPr="004D27D8">
              <w:rPr>
                <w:rFonts w:ascii="Times New Roman" w:hAnsi="Times New Roman"/>
                <w:color w:val="000000"/>
              </w:rPr>
              <w:t xml:space="preserve"> округ</w:t>
            </w:r>
            <w:r w:rsidR="004D1BC8" w:rsidRPr="004D27D8">
              <w:rPr>
                <w:rFonts w:ascii="Times New Roman" w:hAnsi="Times New Roman"/>
                <w:color w:val="000000"/>
              </w:rPr>
              <w:t>ов</w:t>
            </w:r>
          </w:p>
          <w:p w:rsidR="006E0DCC" w:rsidRPr="004D27D8" w:rsidRDefault="006E0DCC" w:rsidP="006E0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302C1" w:rsidRPr="004D27D8" w:rsidRDefault="001302C1" w:rsidP="004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Бюджет</w:t>
            </w:r>
            <w:r w:rsidR="004D1BC8" w:rsidRPr="004D27D8">
              <w:rPr>
                <w:rFonts w:ascii="Times New Roman" w:hAnsi="Times New Roman"/>
                <w:color w:val="000000"/>
              </w:rPr>
              <w:t>ы</w:t>
            </w:r>
            <w:r w:rsidRPr="004D27D8">
              <w:rPr>
                <w:rFonts w:ascii="Times New Roman" w:hAnsi="Times New Roman"/>
                <w:color w:val="000000"/>
              </w:rPr>
              <w:t xml:space="preserve"> муници-пальн</w:t>
            </w:r>
            <w:r w:rsidR="004D1BC8" w:rsidRPr="004D27D8">
              <w:rPr>
                <w:rFonts w:ascii="Times New Roman" w:hAnsi="Times New Roman"/>
                <w:color w:val="000000"/>
              </w:rPr>
              <w:t>ых</w:t>
            </w:r>
            <w:r w:rsidRPr="004D27D8">
              <w:rPr>
                <w:rFonts w:ascii="Times New Roman" w:hAnsi="Times New Roman"/>
                <w:color w:val="000000"/>
              </w:rPr>
              <w:t xml:space="preserve"> район</w:t>
            </w:r>
            <w:r w:rsidR="004D1BC8" w:rsidRPr="004D27D8">
              <w:rPr>
                <w:rFonts w:ascii="Times New Roman" w:hAnsi="Times New Roman"/>
                <w:color w:val="000000"/>
              </w:rPr>
              <w:t>ов</w:t>
            </w:r>
          </w:p>
        </w:tc>
        <w:tc>
          <w:tcPr>
            <w:tcW w:w="1134" w:type="dxa"/>
            <w:vAlign w:val="center"/>
          </w:tcPr>
          <w:p w:rsidR="00C86853" w:rsidRDefault="001302C1" w:rsidP="004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Бюджет</w:t>
            </w:r>
            <w:r w:rsidR="004D1BC8" w:rsidRPr="004D27D8">
              <w:rPr>
                <w:rFonts w:ascii="Times New Roman" w:hAnsi="Times New Roman"/>
                <w:color w:val="000000"/>
              </w:rPr>
              <w:t>ы</w:t>
            </w:r>
            <w:r w:rsidRPr="004D27D8">
              <w:rPr>
                <w:rFonts w:ascii="Times New Roman" w:hAnsi="Times New Roman"/>
                <w:color w:val="000000"/>
              </w:rPr>
              <w:t xml:space="preserve"> </w:t>
            </w:r>
            <w:r w:rsidR="00202B2A" w:rsidRPr="004D27D8">
              <w:rPr>
                <w:rFonts w:ascii="Times New Roman" w:hAnsi="Times New Roman"/>
                <w:color w:val="000000"/>
              </w:rPr>
              <w:t>городских, сельских</w:t>
            </w:r>
          </w:p>
          <w:p w:rsidR="001302C1" w:rsidRPr="004D27D8" w:rsidRDefault="001302C1" w:rsidP="00E0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поселени</w:t>
            </w:r>
            <w:r w:rsidR="004D1BC8" w:rsidRPr="004D27D8">
              <w:rPr>
                <w:rFonts w:ascii="Times New Roman" w:hAnsi="Times New Roman"/>
                <w:color w:val="000000"/>
              </w:rPr>
              <w:t>й</w:t>
            </w:r>
          </w:p>
        </w:tc>
        <w:tc>
          <w:tcPr>
            <w:tcW w:w="1559" w:type="dxa"/>
          </w:tcPr>
          <w:p w:rsidR="001302C1" w:rsidRPr="004D27D8" w:rsidRDefault="005D130F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Бюджет Т</w:t>
            </w:r>
            <w:r w:rsidR="00E039D1">
              <w:rPr>
                <w:rFonts w:ascii="Times New Roman" w:hAnsi="Times New Roman"/>
                <w:color w:val="000000"/>
              </w:rPr>
              <w:t>ерриториаль-</w:t>
            </w:r>
          </w:p>
          <w:p w:rsidR="001302C1" w:rsidRPr="004D27D8" w:rsidRDefault="00E039D1" w:rsidP="00E0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ного фонда обязательного медицинского страхова</w:t>
            </w:r>
            <w:r w:rsidR="001302C1" w:rsidRPr="004D27D8">
              <w:rPr>
                <w:rFonts w:ascii="Times New Roman" w:hAnsi="Times New Roman"/>
                <w:color w:val="000000"/>
              </w:rPr>
              <w:t>ния Тверской области</w:t>
            </w:r>
          </w:p>
        </w:tc>
      </w:tr>
      <w:tr w:rsidR="001302C1" w:rsidRPr="004D27D8" w:rsidTr="00E039D1">
        <w:trPr>
          <w:trHeight w:val="219"/>
          <w:tblHeader/>
        </w:trPr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2C1" w:rsidRPr="004D27D8" w:rsidRDefault="001302C1" w:rsidP="000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2C1" w:rsidRPr="004D27D8" w:rsidRDefault="001302C1" w:rsidP="000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2C1" w:rsidRPr="004D27D8" w:rsidRDefault="001302C1" w:rsidP="000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1302C1" w:rsidRPr="004D27D8" w:rsidRDefault="004C384E" w:rsidP="000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1302C1" w:rsidRPr="004D27D8" w:rsidRDefault="004C384E" w:rsidP="000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1302C1" w:rsidRPr="004D27D8" w:rsidRDefault="004C384E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55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D27D8">
              <w:rPr>
                <w:rFonts w:ascii="Times New Roman" w:hAnsi="Times New Roman"/>
                <w:b/>
                <w:bCs/>
                <w:color w:val="000000"/>
              </w:rPr>
              <w:t>НАЛОГ</w:t>
            </w:r>
            <w:r w:rsidR="005551C1"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 w:rsidRPr="004D27D8">
              <w:rPr>
                <w:rFonts w:ascii="Times New Roman" w:hAnsi="Times New Roman"/>
                <w:b/>
                <w:bCs/>
                <w:color w:val="000000"/>
              </w:rPr>
              <w:t xml:space="preserve"> НА СОВОКУПНЫЙ ДОХОД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Налог, взимаемый с налогоплательщиков, выбравших в качестве объекта налогообложения  доходы (за налоговые периоды, истекшие до 1 января 2011 года)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3E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48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3E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34" w:type="dxa"/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34" w:type="dxa"/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34" w:type="dxa"/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5551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ДОХОДЫ ОТ</w:t>
            </w:r>
            <w:r w:rsidR="001302C1" w:rsidRPr="004D27D8">
              <w:rPr>
                <w:rFonts w:ascii="Times New Roman" w:hAnsi="Times New Roman"/>
                <w:b/>
                <w:bCs/>
                <w:color w:val="000000"/>
              </w:rPr>
              <w:t xml:space="preserve">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Налог с продаж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Сбор на нужды образовательных учреждений, взимаемый с юридических лиц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28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налоги и сборы (по отмененным налогам и сборам субъектов Российской Федерации)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28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28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28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28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lastRenderedPageBreak/>
              <w:t>Налог на рекламу, мобилизуемый на территориях городских округов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2C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2C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Курортный сбор, мобилизуемый на территориях городских округов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2C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Курортный сбор, мобилизуемый на территориях муниципальных районов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2C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2C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2C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2C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2C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2C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451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b/>
                <w:bCs/>
                <w:color w:val="000000"/>
              </w:rPr>
              <w:t>ДОХОД</w:t>
            </w:r>
            <w:r w:rsidR="00451B06">
              <w:rPr>
                <w:rFonts w:ascii="Times New Roman" w:hAnsi="Times New Roman"/>
                <w:b/>
                <w:bCs/>
                <w:color w:val="000000"/>
              </w:rPr>
              <w:t>Ы</w:t>
            </w:r>
            <w:r w:rsidRPr="004D27D8">
              <w:rPr>
                <w:rFonts w:ascii="Times New Roman" w:hAnsi="Times New Roman"/>
                <w:b/>
                <w:bCs/>
                <w:color w:val="000000"/>
              </w:rPr>
              <w:t xml:space="preserve"> ОТ ИСПОЛЬЗОВАНИЯ ИМУЩЕСТВА, НАХОДЯЩЕГОСЯ В ГОСУДАРСТВЕННОЙ </w:t>
            </w:r>
            <w:r w:rsidR="006B574C">
              <w:rPr>
                <w:rFonts w:ascii="Times New Roman" w:hAnsi="Times New Roman"/>
                <w:b/>
                <w:bCs/>
                <w:color w:val="000000"/>
              </w:rPr>
              <w:t xml:space="preserve">И МУНИЦИПАЛЬНОЙ </w:t>
            </w:r>
            <w:r w:rsidRPr="004D27D8">
              <w:rPr>
                <w:rFonts w:ascii="Times New Roman" w:hAnsi="Times New Roman"/>
                <w:b/>
                <w:bCs/>
                <w:color w:val="000000"/>
              </w:rPr>
              <w:lastRenderedPageBreak/>
              <w:t>СОБСТВЕННОСТИ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размещения временно свободных средств бюджетов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размещения временно свободных средств территориальных фондов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F5160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5160" w:rsidRPr="004D27D8" w:rsidRDefault="005F5160" w:rsidP="00581E23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4D27D8">
              <w:rPr>
                <w:sz w:val="22"/>
                <w:szCs w:val="22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5160" w:rsidRPr="004D27D8" w:rsidRDefault="005F5160" w:rsidP="00EF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5160" w:rsidRPr="004D27D8" w:rsidRDefault="005F5160" w:rsidP="00EF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5160" w:rsidRPr="004D27D8" w:rsidRDefault="005F5160" w:rsidP="00EF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F5160" w:rsidRPr="004D27D8" w:rsidRDefault="005F5160" w:rsidP="00EF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59" w:type="dxa"/>
          </w:tcPr>
          <w:p w:rsidR="005F5160" w:rsidRPr="004D27D8" w:rsidRDefault="005F5160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F5160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5160" w:rsidRPr="004D27D8" w:rsidRDefault="005F5160" w:rsidP="00581E23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4D27D8">
              <w:rPr>
                <w:sz w:val="22"/>
                <w:szCs w:val="22"/>
              </w:rPr>
              <w:t xml:space="preserve"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</w:t>
            </w:r>
            <w:r w:rsidRPr="004D27D8">
              <w:rPr>
                <w:sz w:val="22"/>
                <w:szCs w:val="22"/>
              </w:rPr>
              <w:lastRenderedPageBreak/>
              <w:t>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5160" w:rsidRPr="004D27D8" w:rsidRDefault="005F5160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lastRenderedPageBreak/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5160" w:rsidRPr="004D27D8" w:rsidRDefault="005F5160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5160" w:rsidRPr="004D27D8" w:rsidRDefault="005F5160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F5160" w:rsidRPr="004D27D8" w:rsidRDefault="005F5160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59" w:type="dxa"/>
          </w:tcPr>
          <w:p w:rsidR="005F5160" w:rsidRPr="004D27D8" w:rsidRDefault="005F5160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7A3F3A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A3F3A" w:rsidRPr="004D27D8" w:rsidRDefault="007A3F3A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A3F3A" w:rsidRPr="004D27D8" w:rsidRDefault="007A3F3A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A3F3A" w:rsidRPr="004D27D8" w:rsidRDefault="007A3F3A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</w:tcPr>
          <w:p w:rsidR="007A3F3A" w:rsidRPr="004D27D8" w:rsidRDefault="007A3F3A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7A3F3A" w:rsidRPr="004D27D8" w:rsidRDefault="007A3F3A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7A3F3A" w:rsidRPr="004D27D8" w:rsidRDefault="007A3F3A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A3F3A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A3F3A" w:rsidRPr="004D27D8" w:rsidRDefault="007A3F3A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 xml:space="preserve"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</w:t>
            </w:r>
            <w:r w:rsidRPr="004D27D8">
              <w:rPr>
                <w:rFonts w:ascii="Times New Roman" w:hAnsi="Times New Roman"/>
                <w:color w:val="000000"/>
              </w:rPr>
              <w:lastRenderedPageBreak/>
              <w:t>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A3F3A" w:rsidRPr="004D27D8" w:rsidRDefault="007A3F3A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lastRenderedPageBreak/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A3F3A" w:rsidRPr="004D27D8" w:rsidRDefault="007A3F3A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7A3F3A" w:rsidRPr="004D27D8" w:rsidRDefault="007A3F3A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7A3F3A" w:rsidRPr="004D27D8" w:rsidRDefault="007A3F3A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559" w:type="dxa"/>
          </w:tcPr>
          <w:p w:rsidR="007A3F3A" w:rsidRPr="004D27D8" w:rsidRDefault="007A3F3A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A3F3A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A3F3A" w:rsidRPr="004D27D8" w:rsidRDefault="007A3F3A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A3F3A" w:rsidRPr="004D27D8" w:rsidRDefault="007A3F3A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A3F3A" w:rsidRPr="004D27D8" w:rsidRDefault="007A3F3A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7A3F3A" w:rsidRPr="004D27D8" w:rsidRDefault="007A3F3A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7A3F3A" w:rsidRPr="004D27D8" w:rsidRDefault="007A3F3A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559" w:type="dxa"/>
          </w:tcPr>
          <w:p w:rsidR="007A3F3A" w:rsidRPr="004D27D8" w:rsidRDefault="007A3F3A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поступления от использования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D27D8">
              <w:rPr>
                <w:rFonts w:ascii="Times New Roman" w:hAnsi="Times New Roman"/>
                <w:b/>
                <w:color w:val="000000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15F39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5F39" w:rsidRPr="004D27D8" w:rsidRDefault="00AA6389" w:rsidP="00581E23">
            <w:pPr>
              <w:pStyle w:val="ConsPlusNormal"/>
              <w:ind w:right="142"/>
              <w:jc w:val="both"/>
              <w:rPr>
                <w:color w:val="000000"/>
                <w:sz w:val="22"/>
                <w:szCs w:val="22"/>
              </w:rPr>
            </w:pPr>
            <w:r w:rsidRPr="004D27D8">
              <w:rPr>
                <w:sz w:val="22"/>
                <w:szCs w:val="22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5F39" w:rsidRPr="004D27D8" w:rsidRDefault="00615F39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5F39" w:rsidRPr="004D27D8" w:rsidRDefault="00615F39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615F39" w:rsidRPr="004D27D8" w:rsidRDefault="00615F39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615F39" w:rsidRPr="004D27D8" w:rsidRDefault="00615F39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615F39" w:rsidRPr="004D27D8" w:rsidRDefault="00615F39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15F39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5F39" w:rsidRPr="004D27D8" w:rsidRDefault="00AA6389" w:rsidP="00581E23">
            <w:pPr>
              <w:pStyle w:val="ConsPlusNormal"/>
              <w:ind w:right="142"/>
              <w:jc w:val="both"/>
              <w:rPr>
                <w:color w:val="000000"/>
                <w:sz w:val="22"/>
                <w:szCs w:val="22"/>
              </w:rPr>
            </w:pPr>
            <w:r w:rsidRPr="004D27D8">
              <w:rPr>
                <w:sz w:val="22"/>
                <w:szCs w:val="22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5F39" w:rsidRPr="004D27D8" w:rsidRDefault="00615F39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5F39" w:rsidRPr="004D27D8" w:rsidRDefault="00615F39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615F39" w:rsidRPr="004D27D8" w:rsidRDefault="00615F39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615F39" w:rsidRPr="004D27D8" w:rsidRDefault="00615F39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615F39" w:rsidRPr="004D27D8" w:rsidRDefault="00615F39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 xml:space="preserve">Плата за  оказание услуг по  присоединению объектов дорожного сервиса к автомобильным дорогам </w:t>
            </w:r>
            <w:r w:rsidRPr="004D27D8">
              <w:rPr>
                <w:rFonts w:ascii="Times New Roman" w:hAnsi="Times New Roman"/>
                <w:color w:val="000000"/>
              </w:rPr>
              <w:lastRenderedPageBreak/>
              <w:t>общего пользования местного значения, зачисляемая в бюджеты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доходы бюджетов территориальных фондов обязательного медицинского страхования  от оказания платных услуг (работ)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Доходы, поступающие в порядке возмещения расходов, понесенных в связи с эксплуатацией  государственного имущества, закрепленного на праве оперативного управления за территориальными фондами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28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28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28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28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доходы от компенсации затрат  бюджетов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</w:t>
            </w:r>
            <w:r w:rsidR="00BF2FCB" w:rsidRPr="004D27D8">
              <w:rPr>
                <w:rFonts w:ascii="Times New Roman" w:hAnsi="Times New Roman"/>
                <w:color w:val="000000"/>
              </w:rPr>
              <w:t xml:space="preserve">е доходы от компенсации затрат </w:t>
            </w:r>
            <w:r w:rsidRPr="004D27D8">
              <w:rPr>
                <w:rFonts w:ascii="Times New Roman" w:hAnsi="Times New Roman"/>
                <w:color w:val="000000"/>
              </w:rPr>
              <w:t>бюджетов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BF2FCB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 xml:space="preserve">Прочие доходы от компенсации затрат бюджетов территориальных </w:t>
            </w:r>
            <w:r w:rsidRPr="004D27D8">
              <w:rPr>
                <w:rFonts w:ascii="Times New Roman" w:hAnsi="Times New Roman"/>
                <w:color w:val="000000"/>
              </w:rPr>
              <w:lastRenderedPageBreak/>
              <w:t>фондов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b/>
                <w:bCs/>
                <w:color w:val="000000"/>
              </w:rPr>
              <w:t>В ЧАСТИ ДОХОДОВ ОТ ПРОДАЖИ МАТЕРИАЛЬНЫХ И НЕМАТЕРИАЛЬНЫХ АКТИВОВ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реализации имущества, находящегося в оперативном управлении территориальных фондов  обязательного медицинского страхования (в части реализации основных средств по указанному имуществу)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реализации имущества, находящегося в оперативном управлении территориальных фондов  обязательного медицинского страхования (в части реализации материальных запасов  по указанному имуществу)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продажи нематериальных активов, находящихся в государственной собственности, закрепленных за территориальными фондами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4D27D8">
              <w:rPr>
                <w:sz w:val="22"/>
                <w:szCs w:val="22"/>
              </w:rPr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EF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EF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245A4" w:rsidRPr="004D27D8" w:rsidRDefault="005245A4" w:rsidP="00EF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EF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4D27D8">
              <w:rPr>
                <w:sz w:val="22"/>
                <w:szCs w:val="22"/>
              </w:rPr>
              <w:lastRenderedPageBreak/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4D27D8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 округов,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A053B5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A053B5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4D27D8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A053B5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A053B5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4D27D8">
              <w:rPr>
                <w:sz w:val="22"/>
                <w:szCs w:val="22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 поселений, которые находятся в федеральной </w:t>
            </w:r>
            <w:r w:rsidRPr="004D27D8">
              <w:rPr>
                <w:sz w:val="22"/>
                <w:szCs w:val="22"/>
              </w:rPr>
              <w:lastRenderedPageBreak/>
              <w:t>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A053B5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lastRenderedPageBreak/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A053B5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E2DDC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2DDC" w:rsidRPr="004D27D8" w:rsidRDefault="007E2DDC" w:rsidP="00581E23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4D27D8">
              <w:rPr>
                <w:sz w:val="22"/>
                <w:szCs w:val="22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2DDC" w:rsidRPr="004D27D8" w:rsidRDefault="007E2DDC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2DDC" w:rsidRPr="004D27D8" w:rsidRDefault="007E2DDC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E2DDC" w:rsidRPr="004D27D8" w:rsidRDefault="007E2DDC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7E2DDC" w:rsidRPr="004D27D8" w:rsidRDefault="007E2DDC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559" w:type="dxa"/>
          </w:tcPr>
          <w:p w:rsidR="007E2DDC" w:rsidRPr="004D27D8" w:rsidRDefault="007E2DDC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E2DDC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2DDC" w:rsidRPr="004D27D8" w:rsidRDefault="007E2DDC" w:rsidP="00581E23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4D27D8">
              <w:rPr>
                <w:sz w:val="22"/>
                <w:szCs w:val="22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2DDC" w:rsidRPr="004D27D8" w:rsidRDefault="007E2DDC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2DDC" w:rsidRPr="004D27D8" w:rsidRDefault="007E2DDC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E2DDC" w:rsidRPr="004D27D8" w:rsidRDefault="007E2DDC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7E2DDC" w:rsidRPr="004D27D8" w:rsidRDefault="007E2DDC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59" w:type="dxa"/>
          </w:tcPr>
          <w:p w:rsidR="007E2DDC" w:rsidRPr="004D27D8" w:rsidRDefault="007E2DDC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b/>
                <w:color w:val="000000"/>
              </w:rPr>
            </w:pPr>
            <w:r w:rsidRPr="004D27D8">
              <w:rPr>
                <w:rFonts w:ascii="Times New Roman" w:hAnsi="Times New Roman"/>
                <w:b/>
                <w:color w:val="000000"/>
              </w:rPr>
              <w:t xml:space="preserve">В ЧАСТИ АДМИНИСТРАТИВНЫХ </w:t>
            </w:r>
            <w:r w:rsidRPr="004D27D8">
              <w:rPr>
                <w:rFonts w:ascii="Times New Roman" w:hAnsi="Times New Roman"/>
                <w:b/>
                <w:color w:val="000000"/>
              </w:rPr>
              <w:lastRenderedPageBreak/>
              <w:t>ПЛАТЕЖЕЙ И СБОРОВ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D27D8">
              <w:rPr>
                <w:rFonts w:ascii="Times New Roman" w:hAnsi="Times New Roman"/>
                <w:b/>
                <w:color w:val="000000"/>
              </w:rPr>
              <w:t>В ЧАСТИ ШТРАФОВ, САНКЦИЙ, ВОЗМЕЩЕНИЯ УЩЕРБА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DF52D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F52D4" w:rsidRDefault="00196A1C" w:rsidP="0078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F52D4" w:rsidRPr="004D27D8" w:rsidRDefault="00DF52D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F52D4" w:rsidRPr="004D27D8" w:rsidRDefault="00196A1C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DF52D4" w:rsidRPr="004D27D8" w:rsidRDefault="00DF52D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DF52D4" w:rsidRPr="004D27D8" w:rsidRDefault="00DF52D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DF52D4" w:rsidRPr="004D27D8" w:rsidRDefault="00DF52D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DF52D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F52D4" w:rsidRPr="00DF52D4" w:rsidRDefault="00196A1C" w:rsidP="0078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F52D4" w:rsidRPr="004D27D8" w:rsidRDefault="00DF52D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F52D4" w:rsidRPr="004D27D8" w:rsidRDefault="00DF52D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DF52D4" w:rsidRDefault="00196A1C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DF52D4" w:rsidRPr="004D27D8" w:rsidRDefault="00DF52D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DF52D4" w:rsidRPr="004D27D8" w:rsidRDefault="00DF52D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DF52D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F52D4" w:rsidRDefault="00196A1C" w:rsidP="0078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F52D4" w:rsidRPr="004D27D8" w:rsidRDefault="00DF52D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F52D4" w:rsidRPr="004D27D8" w:rsidRDefault="00DF52D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DF52D4" w:rsidRPr="004D27D8" w:rsidRDefault="00DF52D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DF52D4" w:rsidRPr="004D27D8" w:rsidRDefault="00196A1C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</w:tcPr>
          <w:p w:rsidR="00DF52D4" w:rsidRPr="004D27D8" w:rsidRDefault="00DF52D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DF52D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F52D4" w:rsidRDefault="00196A1C" w:rsidP="00DF5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F52D4" w:rsidRPr="004D27D8" w:rsidRDefault="00DF52D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F52D4" w:rsidRPr="004D27D8" w:rsidRDefault="00DF52D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DF52D4" w:rsidRPr="004D27D8" w:rsidRDefault="00DF52D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DF52D4" w:rsidRPr="004D27D8" w:rsidRDefault="00DF52D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</w:tcPr>
          <w:p w:rsidR="00DF52D4" w:rsidRPr="004D27D8" w:rsidRDefault="00DF52D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CE53A9">
              <w:rPr>
                <w:rFonts w:ascii="Times New Roman" w:hAnsi="Times New Roman"/>
                <w:color w:val="00000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</w:t>
            </w:r>
            <w:r>
              <w:rPr>
                <w:rFonts w:ascii="Times New Roman" w:hAnsi="Times New Roman"/>
                <w:color w:val="000000"/>
              </w:rPr>
              <w:t xml:space="preserve">, а также иные денежные средства, подлежащие зачислению в </w:t>
            </w:r>
            <w:r>
              <w:rPr>
                <w:rFonts w:ascii="Times New Roman" w:hAnsi="Times New Roman"/>
                <w:color w:val="000000"/>
              </w:rPr>
              <w:lastRenderedPageBreak/>
              <w:t>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 w:rsidRPr="00CE53A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96A1C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DF52D4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CE53A9">
              <w:rPr>
                <w:rFonts w:ascii="Times New Roman" w:hAnsi="Times New Roman"/>
                <w:color w:val="000000"/>
              </w:rPr>
              <w:t xml:space="preserve">Платежи в целях возмещения убытков, причиненных уклонением от заключения с муниципальным органом </w:t>
            </w:r>
            <w:r>
              <w:rPr>
                <w:rFonts w:ascii="Times New Roman" w:hAnsi="Times New Roman"/>
                <w:color w:val="000000"/>
              </w:rPr>
              <w:t>муниципального района</w:t>
            </w:r>
            <w:r w:rsidRPr="00CE53A9">
              <w:rPr>
                <w:rFonts w:ascii="Times New Roman" w:hAnsi="Times New Roman"/>
                <w:color w:val="000000"/>
              </w:rPr>
              <w:t xml:space="preserve"> (муниципальным казенным учреждением) муниципального контракта</w:t>
            </w:r>
            <w:r>
              <w:rPr>
                <w:rFonts w:ascii="Times New Roman" w:hAnsi="Times New Roman"/>
                <w:color w:val="000000"/>
              </w:rPr>
              <w:t>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96A1C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CE53A9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CE53A9">
              <w:rPr>
                <w:rFonts w:ascii="Times New Roman" w:hAnsi="Times New Roman"/>
                <w:color w:val="000000"/>
              </w:rPr>
              <w:t xml:space="preserve">Платежи в целях возмещения убытков, причиненных уклонением от заключения с муниципальным органом </w:t>
            </w:r>
            <w:r>
              <w:rPr>
                <w:rFonts w:ascii="Times New Roman" w:hAnsi="Times New Roman"/>
                <w:color w:val="000000"/>
              </w:rPr>
              <w:t>сельского поселения</w:t>
            </w:r>
            <w:r w:rsidRPr="00CE53A9">
              <w:rPr>
                <w:rFonts w:ascii="Times New Roman" w:hAnsi="Times New Roman"/>
                <w:color w:val="000000"/>
              </w:rPr>
              <w:t xml:space="preserve"> (муниципальным казенным учреждением) муниципального контракта</w:t>
            </w:r>
            <w:r>
              <w:rPr>
                <w:rFonts w:ascii="Times New Roman" w:hAnsi="Times New Roman"/>
                <w:color w:val="000000"/>
              </w:rPr>
              <w:t>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96A1C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CE53A9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CE53A9">
              <w:rPr>
                <w:rFonts w:ascii="Times New Roman" w:hAnsi="Times New Roman"/>
                <w:color w:val="000000"/>
              </w:rPr>
              <w:t xml:space="preserve">Платежи в целях возмещения убытков, причиненных уклонением от заключения с муниципальным органом </w:t>
            </w:r>
            <w:r>
              <w:rPr>
                <w:rFonts w:ascii="Times New Roman" w:hAnsi="Times New Roman"/>
                <w:color w:val="000000"/>
              </w:rPr>
              <w:t>городского поселения</w:t>
            </w:r>
            <w:r w:rsidRPr="00CE53A9">
              <w:rPr>
                <w:rFonts w:ascii="Times New Roman" w:hAnsi="Times New Roman"/>
                <w:color w:val="000000"/>
              </w:rPr>
              <w:t xml:space="preserve"> (муниципальным казенным учреждением) муниципального контракта</w:t>
            </w:r>
            <w:r>
              <w:rPr>
                <w:rFonts w:ascii="Times New Roman" w:hAnsi="Times New Roman"/>
                <w:color w:val="000000"/>
              </w:rPr>
              <w:t xml:space="preserve">, а также иные денежные средства, подлежащие зачислению в </w:t>
            </w:r>
            <w:r>
              <w:rPr>
                <w:rFonts w:ascii="Times New Roman" w:hAnsi="Times New Roman"/>
                <w:color w:val="000000"/>
              </w:rPr>
              <w:lastRenderedPageBreak/>
              <w:t>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96A1C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903DA6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bookmarkStart w:id="0" w:name="_GoBack"/>
            <w:r>
              <w:rPr>
                <w:rFonts w:ascii="Times New Roman" w:hAnsi="Times New Roman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</w:t>
            </w:r>
            <w:bookmarkEnd w:id="0"/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96A1C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CE53A9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Платежи в целях возмещения убытков, причиненных уклонением от заключения с территориальным фондом обязательного медицинского страхования государственного контракта, а также иные денежные средства, подлежащие зачислению в бюджет территориального фонда обязательного медицинского страхования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96A1C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CE53A9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Платежи в целях возмещения ущерба при расторжении государственного контракта, заключенного с территориальным фондом обязательного медицинского страхования, в связи с односторонним отказом исполнителя (подрядчика) от его исполнения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96A1C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CE53A9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Возмещение ущерба, причиненного государственному имуществу, находящемуся во владении и пользовании территориального фонда обязательного медицинского страхования, зачисляемое в бюджет территориального фонда </w:t>
            </w:r>
            <w:r>
              <w:rPr>
                <w:rFonts w:ascii="Times New Roman" w:hAnsi="Times New Roman"/>
              </w:rPr>
              <w:lastRenderedPageBreak/>
              <w:t>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96A1C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CE53A9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территориальных фондов обязательного медицинского страхования)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96A1C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b/>
                <w:bCs/>
                <w:color w:val="000000"/>
              </w:rPr>
              <w:t>В ЧАСТИ ПРОЧИХ НЕНАЛОГОВЫХ ДОХОДОВ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96A1C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96A1C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96A1C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96A1C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96A1C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неналоговые доходы бюджетов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96A1C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неналоговые доходы бюджетов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96A1C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 xml:space="preserve">Прочие неналоговые доходы бюджетов субъектов Российской Федерации от поступления денежных средств, внесенных участником конкурса (аукциона), проводимого в целях заключения государственного контракта, финансируемого за счет средств дорожных фондов субъектов </w:t>
            </w:r>
            <w:r w:rsidRPr="004D27D8">
              <w:rPr>
                <w:rFonts w:ascii="Times New Roman" w:hAnsi="Times New Roman"/>
                <w:color w:val="000000"/>
              </w:rPr>
              <w:lastRenderedPageBreak/>
              <w:t>Российской Федерации, в качестве обеспечения заявки на участие в таком конкурсе (аукционе) в случае уклонения участника конкурса (аукциона) от заключения данного контракта и в иных случаях, установленных законодательством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lastRenderedPageBreak/>
              <w:t>100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96A1C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неналоговые поступления в территориальные фонды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96A1C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Средства самообложения граждан, зачисляемые в бюджеты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96A1C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96A1C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BE3F7B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E3F7B">
              <w:rPr>
                <w:rFonts w:ascii="Times New Roman" w:hAnsi="Times New Roman"/>
                <w:b/>
                <w:color w:val="000000"/>
              </w:rPr>
              <w:t>В ЧАСТИ ПОСТУПЛЕНИЙ (ПЕРЕЧИСЛЕНИЙ) ПО УРЕГУЛИРОВАНИЮ РАСЧЕТОВ МЕЖДУ БЮДЖЕТАМИ БЮДЖЕТНОЙ СИСТЕМЫ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96A1C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BE3F7B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BE3F7B">
              <w:rPr>
                <w:rFonts w:ascii="Times New Roman" w:hAnsi="Times New Roman"/>
                <w:color w:val="000000"/>
              </w:rPr>
              <w:t>Поступления в бюджеты субъектов Российской Федерации (перечисления из бюджетов субъектов Российской Федерации)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BE3F7B" w:rsidRDefault="00196A1C" w:rsidP="00196A1C">
            <w:pPr>
              <w:ind w:right="142"/>
              <w:jc w:val="right"/>
              <w:rPr>
                <w:rFonts w:ascii="Times New Roman" w:hAnsi="Times New Roman"/>
              </w:rPr>
            </w:pPr>
            <w:r w:rsidRPr="00BE3F7B">
              <w:rPr>
                <w:rFonts w:ascii="Times New Roman" w:hAnsi="Times New Roman"/>
                <w:lang w:val="en-US"/>
              </w:rPr>
              <w:t>1</w:t>
            </w:r>
            <w:r w:rsidRPr="00BE3F7B">
              <w:rPr>
                <w:rFonts w:ascii="Times New Roman" w:hAnsi="Times New Roman"/>
              </w:rPr>
              <w:t>00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96A1C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BE3F7B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BE3F7B">
              <w:rPr>
                <w:rFonts w:ascii="Times New Roman" w:hAnsi="Times New Roman"/>
                <w:color w:val="000000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BE3F7B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96A1C" w:rsidRPr="00BE3F7B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BE3F7B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BE3F7B">
              <w:rPr>
                <w:rFonts w:ascii="Times New Roman" w:hAnsi="Times New Roman"/>
                <w:color w:val="000000"/>
              </w:rPr>
              <w:t xml:space="preserve">Поступления в бюджеты муниципальных районов (перечисления из бюджетов муниципальных районов) по </w:t>
            </w:r>
            <w:r w:rsidRPr="00BE3F7B">
              <w:rPr>
                <w:rFonts w:ascii="Times New Roman" w:hAnsi="Times New Roman"/>
                <w:color w:val="000000"/>
              </w:rPr>
              <w:lastRenderedPageBreak/>
              <w:t>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BE3F7B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BE3F7B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96A1C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BE3F7B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BE3F7B">
              <w:rPr>
                <w:rFonts w:ascii="Times New Roman" w:hAnsi="Times New Roman"/>
                <w:color w:val="000000"/>
              </w:rPr>
              <w:t>Поступления в бюджеты территориальных фондов обязательного медицинского страхования (перечисления из бюджетов территориальных фондов обязательного медицинского страхования)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BE3F7B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96A1C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D27D8">
              <w:rPr>
                <w:rFonts w:ascii="Times New Roman" w:hAnsi="Times New Roman"/>
                <w:b/>
                <w:color w:val="000000"/>
              </w:rPr>
              <w:t>В ЧАСТИ ДОХОДОВ ОТ БЕЗВОЗМЕЗДНЫХ ПОСТУПЛЕНИЙ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96A1C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96A1C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96A1C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96A1C" w:rsidRPr="004D27D8" w:rsidRDefault="00196A1C" w:rsidP="001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</w:tbl>
    <w:p w:rsidR="004F05F1" w:rsidRPr="004D27D8" w:rsidRDefault="004F05F1" w:rsidP="00D633ED">
      <w:pPr>
        <w:jc w:val="both"/>
        <w:rPr>
          <w:rFonts w:ascii="Times New Roman" w:hAnsi="Times New Roman"/>
          <w:b/>
          <w:bCs/>
          <w:color w:val="000000"/>
        </w:rPr>
      </w:pPr>
    </w:p>
    <w:p w:rsidR="00D53521" w:rsidRDefault="004F05F1" w:rsidP="00B927E0">
      <w:pPr>
        <w:jc w:val="both"/>
        <w:rPr>
          <w:rFonts w:ascii="Times New Roman" w:hAnsi="Times New Roman"/>
          <w:color w:val="000000"/>
        </w:rPr>
      </w:pPr>
      <w:r w:rsidRPr="004D27D8">
        <w:rPr>
          <w:rFonts w:ascii="Times New Roman" w:hAnsi="Times New Roman"/>
          <w:b/>
          <w:bCs/>
          <w:color w:val="000000"/>
        </w:rPr>
        <w:t xml:space="preserve">Примечание: </w:t>
      </w:r>
      <w:r w:rsidRPr="004D27D8">
        <w:rPr>
          <w:rFonts w:ascii="Times New Roman" w:hAnsi="Times New Roman"/>
          <w:color w:val="000000"/>
        </w:rPr>
        <w:t>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областной бюджет и местные бюджеты.</w:t>
      </w:r>
    </w:p>
    <w:sectPr w:rsidR="00D53521" w:rsidSect="00B51A97">
      <w:headerReference w:type="even" r:id="rId7"/>
      <w:headerReference w:type="default" r:id="rId8"/>
      <w:pgSz w:w="11950" w:h="16901"/>
      <w:pgMar w:top="709" w:right="851" w:bottom="1134" w:left="1701" w:header="720" w:footer="238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4F6" w:rsidRDefault="006C64F6">
      <w:r>
        <w:separator/>
      </w:r>
    </w:p>
  </w:endnote>
  <w:endnote w:type="continuationSeparator" w:id="0">
    <w:p w:rsidR="006C64F6" w:rsidRDefault="006C6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4F6" w:rsidRDefault="006C64F6">
      <w:r>
        <w:separator/>
      </w:r>
    </w:p>
  </w:footnote>
  <w:footnote w:type="continuationSeparator" w:id="0">
    <w:p w:rsidR="006C64F6" w:rsidRDefault="006C6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9D1" w:rsidRDefault="002C05B6" w:rsidP="00A03DC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039D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039D1" w:rsidRDefault="00E039D1" w:rsidP="00733C53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3856253"/>
      <w:docPartObj>
        <w:docPartGallery w:val="Page Numbers (Top of Page)"/>
        <w:docPartUnique/>
      </w:docPartObj>
    </w:sdtPr>
    <w:sdtEndPr/>
    <w:sdtContent>
      <w:p w:rsidR="006078D1" w:rsidRDefault="006078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DA6">
          <w:rPr>
            <w:noProof/>
          </w:rPr>
          <w:t>14</w:t>
        </w:r>
        <w:r>
          <w:fldChar w:fldCharType="end"/>
        </w:r>
      </w:p>
    </w:sdtContent>
  </w:sdt>
  <w:p w:rsidR="00E039D1" w:rsidRPr="00E039D1" w:rsidRDefault="00E039D1" w:rsidP="00E039D1">
    <w:pPr>
      <w:pStyle w:val="a5"/>
      <w:jc w:val="right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23"/>
    <w:rsid w:val="00006F76"/>
    <w:rsid w:val="000226C0"/>
    <w:rsid w:val="00040A81"/>
    <w:rsid w:val="000478D7"/>
    <w:rsid w:val="00051BE0"/>
    <w:rsid w:val="00066238"/>
    <w:rsid w:val="00080EE1"/>
    <w:rsid w:val="000B5610"/>
    <w:rsid w:val="000E3722"/>
    <w:rsid w:val="000F53BF"/>
    <w:rsid w:val="000F7287"/>
    <w:rsid w:val="00127181"/>
    <w:rsid w:val="001302C1"/>
    <w:rsid w:val="0013458D"/>
    <w:rsid w:val="00141EDD"/>
    <w:rsid w:val="00143F71"/>
    <w:rsid w:val="00185E6C"/>
    <w:rsid w:val="00196A1C"/>
    <w:rsid w:val="001B5B3F"/>
    <w:rsid w:val="001B6596"/>
    <w:rsid w:val="001C671F"/>
    <w:rsid w:val="001D658A"/>
    <w:rsid w:val="001F0C16"/>
    <w:rsid w:val="001F2261"/>
    <w:rsid w:val="001F2856"/>
    <w:rsid w:val="00202491"/>
    <w:rsid w:val="00202B2A"/>
    <w:rsid w:val="00222A77"/>
    <w:rsid w:val="00277A35"/>
    <w:rsid w:val="002834BA"/>
    <w:rsid w:val="002A40A9"/>
    <w:rsid w:val="002B221C"/>
    <w:rsid w:val="002B29BB"/>
    <w:rsid w:val="002B301C"/>
    <w:rsid w:val="002C05B6"/>
    <w:rsid w:val="002C27E6"/>
    <w:rsid w:val="002C5F3A"/>
    <w:rsid w:val="002C6F56"/>
    <w:rsid w:val="002D02BD"/>
    <w:rsid w:val="002F1DC1"/>
    <w:rsid w:val="00302C19"/>
    <w:rsid w:val="00307457"/>
    <w:rsid w:val="00323732"/>
    <w:rsid w:val="003456C3"/>
    <w:rsid w:val="00390DAE"/>
    <w:rsid w:val="003916DA"/>
    <w:rsid w:val="003C6363"/>
    <w:rsid w:val="003D1841"/>
    <w:rsid w:val="003E19A3"/>
    <w:rsid w:val="003E7F7C"/>
    <w:rsid w:val="00402A99"/>
    <w:rsid w:val="00443122"/>
    <w:rsid w:val="00450B56"/>
    <w:rsid w:val="00451B06"/>
    <w:rsid w:val="0045358D"/>
    <w:rsid w:val="004729CB"/>
    <w:rsid w:val="00485FF3"/>
    <w:rsid w:val="004B270E"/>
    <w:rsid w:val="004B54B7"/>
    <w:rsid w:val="004C384E"/>
    <w:rsid w:val="004D1BC8"/>
    <w:rsid w:val="004D27D8"/>
    <w:rsid w:val="004D4DB5"/>
    <w:rsid w:val="004F05F1"/>
    <w:rsid w:val="004F2F54"/>
    <w:rsid w:val="005245A4"/>
    <w:rsid w:val="00540636"/>
    <w:rsid w:val="00546CA5"/>
    <w:rsid w:val="005551C1"/>
    <w:rsid w:val="00581E23"/>
    <w:rsid w:val="00591030"/>
    <w:rsid w:val="005B0B4A"/>
    <w:rsid w:val="005D130F"/>
    <w:rsid w:val="005F42D5"/>
    <w:rsid w:val="005F5160"/>
    <w:rsid w:val="006078D1"/>
    <w:rsid w:val="00615F39"/>
    <w:rsid w:val="006201A9"/>
    <w:rsid w:val="006302BB"/>
    <w:rsid w:val="00634014"/>
    <w:rsid w:val="00640A4E"/>
    <w:rsid w:val="00654697"/>
    <w:rsid w:val="00657A84"/>
    <w:rsid w:val="00662F77"/>
    <w:rsid w:val="006701A2"/>
    <w:rsid w:val="006A7002"/>
    <w:rsid w:val="006B2D96"/>
    <w:rsid w:val="006B574C"/>
    <w:rsid w:val="006B593B"/>
    <w:rsid w:val="006C64F6"/>
    <w:rsid w:val="006E0DCC"/>
    <w:rsid w:val="006F79B9"/>
    <w:rsid w:val="00701074"/>
    <w:rsid w:val="007102BD"/>
    <w:rsid w:val="007132A4"/>
    <w:rsid w:val="00733C53"/>
    <w:rsid w:val="007549C3"/>
    <w:rsid w:val="007752A5"/>
    <w:rsid w:val="007846E0"/>
    <w:rsid w:val="007A3F3A"/>
    <w:rsid w:val="007C6840"/>
    <w:rsid w:val="007D0E9F"/>
    <w:rsid w:val="007D224E"/>
    <w:rsid w:val="007E2DDC"/>
    <w:rsid w:val="00803D38"/>
    <w:rsid w:val="008334E6"/>
    <w:rsid w:val="00844420"/>
    <w:rsid w:val="008945DC"/>
    <w:rsid w:val="008B1EF2"/>
    <w:rsid w:val="008C5856"/>
    <w:rsid w:val="009010D8"/>
    <w:rsid w:val="00903DA6"/>
    <w:rsid w:val="009042CD"/>
    <w:rsid w:val="00956A79"/>
    <w:rsid w:val="00976E07"/>
    <w:rsid w:val="009A4175"/>
    <w:rsid w:val="009A671C"/>
    <w:rsid w:val="009E1ED1"/>
    <w:rsid w:val="009E743F"/>
    <w:rsid w:val="009F139E"/>
    <w:rsid w:val="00A03DC2"/>
    <w:rsid w:val="00A053B5"/>
    <w:rsid w:val="00A25BB8"/>
    <w:rsid w:val="00A51FDE"/>
    <w:rsid w:val="00A53A16"/>
    <w:rsid w:val="00A55CEE"/>
    <w:rsid w:val="00A72923"/>
    <w:rsid w:val="00A86453"/>
    <w:rsid w:val="00AA2AD0"/>
    <w:rsid w:val="00AA6389"/>
    <w:rsid w:val="00AF061E"/>
    <w:rsid w:val="00AF0FD5"/>
    <w:rsid w:val="00AF3EBD"/>
    <w:rsid w:val="00AF5972"/>
    <w:rsid w:val="00B0529B"/>
    <w:rsid w:val="00B32C79"/>
    <w:rsid w:val="00B34573"/>
    <w:rsid w:val="00B46705"/>
    <w:rsid w:val="00B51A97"/>
    <w:rsid w:val="00B57525"/>
    <w:rsid w:val="00B6351A"/>
    <w:rsid w:val="00B73AF4"/>
    <w:rsid w:val="00B764D8"/>
    <w:rsid w:val="00B80151"/>
    <w:rsid w:val="00B850D4"/>
    <w:rsid w:val="00B927E0"/>
    <w:rsid w:val="00B931D9"/>
    <w:rsid w:val="00BA6BE2"/>
    <w:rsid w:val="00BE3F7B"/>
    <w:rsid w:val="00BF099B"/>
    <w:rsid w:val="00BF2FCB"/>
    <w:rsid w:val="00C0383A"/>
    <w:rsid w:val="00C079CC"/>
    <w:rsid w:val="00C1658D"/>
    <w:rsid w:val="00C24995"/>
    <w:rsid w:val="00C51B5F"/>
    <w:rsid w:val="00C57FF6"/>
    <w:rsid w:val="00C86853"/>
    <w:rsid w:val="00CA1B60"/>
    <w:rsid w:val="00CA45E4"/>
    <w:rsid w:val="00CD423A"/>
    <w:rsid w:val="00D0437A"/>
    <w:rsid w:val="00D31297"/>
    <w:rsid w:val="00D41FBE"/>
    <w:rsid w:val="00D44E33"/>
    <w:rsid w:val="00D50A51"/>
    <w:rsid w:val="00D53521"/>
    <w:rsid w:val="00D558A4"/>
    <w:rsid w:val="00D633ED"/>
    <w:rsid w:val="00D716BA"/>
    <w:rsid w:val="00D86D14"/>
    <w:rsid w:val="00DA2624"/>
    <w:rsid w:val="00DA7445"/>
    <w:rsid w:val="00DF52D4"/>
    <w:rsid w:val="00E039D1"/>
    <w:rsid w:val="00E24952"/>
    <w:rsid w:val="00E63CB9"/>
    <w:rsid w:val="00E648B5"/>
    <w:rsid w:val="00E74B80"/>
    <w:rsid w:val="00E763D2"/>
    <w:rsid w:val="00E93A9E"/>
    <w:rsid w:val="00EA3A5F"/>
    <w:rsid w:val="00ED2D54"/>
    <w:rsid w:val="00EE22D2"/>
    <w:rsid w:val="00EF252B"/>
    <w:rsid w:val="00EF4F4F"/>
    <w:rsid w:val="00F00ABF"/>
    <w:rsid w:val="00F02961"/>
    <w:rsid w:val="00F029B6"/>
    <w:rsid w:val="00F1613B"/>
    <w:rsid w:val="00F37AF7"/>
    <w:rsid w:val="00F667E5"/>
    <w:rsid w:val="00F70EC9"/>
    <w:rsid w:val="00F772A6"/>
    <w:rsid w:val="00F91013"/>
    <w:rsid w:val="00FA7279"/>
    <w:rsid w:val="00FB45FB"/>
    <w:rsid w:val="00FD387D"/>
    <w:rsid w:val="00FE28FE"/>
    <w:rsid w:val="00FF0572"/>
    <w:rsid w:val="00FF6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E356D7"/>
  <w15:docId w15:val="{F7BDDE9D-5CE9-4A9B-9F4C-E6090C5B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B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B5B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33C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Pr>
      <w:rFonts w:cs="Times New Roman"/>
    </w:rPr>
  </w:style>
  <w:style w:type="character" w:styleId="a7">
    <w:name w:val="page number"/>
    <w:basedOn w:val="a0"/>
    <w:uiPriority w:val="99"/>
    <w:rsid w:val="00733C53"/>
    <w:rPr>
      <w:rFonts w:cs="Times New Roman"/>
    </w:rPr>
  </w:style>
  <w:style w:type="paragraph" w:styleId="a8">
    <w:name w:val="footer"/>
    <w:basedOn w:val="a"/>
    <w:link w:val="a9"/>
    <w:uiPriority w:val="99"/>
    <w:rsid w:val="00C165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1658D"/>
    <w:rPr>
      <w:rFonts w:cs="Times New Roman"/>
    </w:rPr>
  </w:style>
  <w:style w:type="paragraph" w:customStyle="1" w:styleId="FR1">
    <w:name w:val="FR1"/>
    <w:uiPriority w:val="99"/>
    <w:rsid w:val="00006F76"/>
    <w:pPr>
      <w:widowControl w:val="0"/>
      <w:autoSpaceDE w:val="0"/>
      <w:autoSpaceDN w:val="0"/>
      <w:adjustRightInd w:val="0"/>
      <w:spacing w:after="260" w:line="300" w:lineRule="auto"/>
      <w:ind w:left="3600" w:right="360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AA63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F71E2-70A7-46B5-8232-1950D6934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15</Pages>
  <Words>2235</Words>
  <Characters>17220</Characters>
  <Application>Microsoft Office Word</Application>
  <DocSecurity>0</DocSecurity>
  <Lines>143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oleg 30.05.2011 16:27:50; РР·РјРµРЅРµРЅ: oleg 10.07.2013 17:05:48</dc:subject>
  <dc:creator>Keysystems.DWH.ReportDesigner</dc:creator>
  <cp:lastModifiedBy>Беляева Елена</cp:lastModifiedBy>
  <cp:revision>10</cp:revision>
  <cp:lastPrinted>2019-10-16T13:41:00Z</cp:lastPrinted>
  <dcterms:created xsi:type="dcterms:W3CDTF">2019-09-27T14:21:00Z</dcterms:created>
  <dcterms:modified xsi:type="dcterms:W3CDTF">2019-10-16T13:49:00Z</dcterms:modified>
</cp:coreProperties>
</file>